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514D" w14:textId="77777777" w:rsidR="006166ED" w:rsidRPr="006166ED" w:rsidRDefault="006166ED" w:rsidP="00FB1B33">
      <w:pPr>
        <w:widowControl/>
        <w:autoSpaceDE/>
        <w:autoSpaceDN/>
        <w:spacing w:after="120" w:line="312" w:lineRule="auto"/>
        <w:ind w:right="2600"/>
        <w:rPr>
          <w:rFonts w:ascii="Arial" w:eastAsia="Times New Roman" w:hAnsi="Arial" w:cs="Arial"/>
          <w:b/>
          <w:sz w:val="24"/>
          <w:szCs w:val="24"/>
          <w:lang w:bidi="ar-SA"/>
        </w:rPr>
      </w:pPr>
      <w:r w:rsidRPr="006166ED">
        <w:rPr>
          <w:rFonts w:ascii="Arial" w:eastAsia="Times New Roman" w:hAnsi="Arial" w:cs="Arial"/>
          <w:b/>
          <w:sz w:val="24"/>
          <w:szCs w:val="24"/>
          <w:lang w:bidi="ar-SA"/>
        </w:rPr>
        <w:t>Purpose</w:t>
      </w:r>
    </w:p>
    <w:p w14:paraId="46633434" w14:textId="5500D04C" w:rsidR="006166ED" w:rsidRDefault="00A13CFE" w:rsidP="00A13CFE">
      <w:pPr>
        <w:widowControl/>
        <w:autoSpaceDE/>
        <w:autoSpaceDN/>
        <w:spacing w:line="312" w:lineRule="auto"/>
        <w:ind w:right="2600"/>
        <w:rPr>
          <w:rFonts w:ascii="Arial" w:eastAsia="Times New Roman" w:hAnsi="Arial" w:cs="Arial"/>
          <w:lang w:bidi="ar-SA"/>
        </w:rPr>
      </w:pPr>
      <w:r w:rsidRPr="00A13CFE">
        <w:rPr>
          <w:rFonts w:ascii="Arial" w:eastAsia="Times New Roman" w:hAnsi="Arial" w:cs="Arial"/>
          <w:lang w:bidi="ar-SA"/>
        </w:rPr>
        <w:t>To establish consistency and efficiency in patient registration and check-in for telemedicine visits.</w:t>
      </w:r>
    </w:p>
    <w:p w14:paraId="1B43DC96" w14:textId="77777777" w:rsidR="00A13CFE" w:rsidRPr="00FB1B33" w:rsidRDefault="00A13CFE" w:rsidP="00A13CFE">
      <w:pPr>
        <w:widowControl/>
        <w:autoSpaceDE/>
        <w:autoSpaceDN/>
        <w:spacing w:line="312" w:lineRule="auto"/>
        <w:ind w:right="2600"/>
        <w:rPr>
          <w:rFonts w:ascii="Arial" w:eastAsia="Times New Roman" w:hAnsi="Arial" w:cs="Arial"/>
          <w:lang w:bidi="ar-SA"/>
        </w:rPr>
      </w:pPr>
    </w:p>
    <w:p w14:paraId="66D679F8" w14:textId="77777777" w:rsidR="006166ED" w:rsidRPr="006166ED" w:rsidRDefault="006166ED" w:rsidP="00FB1B33">
      <w:pPr>
        <w:widowControl/>
        <w:autoSpaceDE/>
        <w:autoSpaceDN/>
        <w:spacing w:after="120" w:line="312" w:lineRule="auto"/>
        <w:rPr>
          <w:rFonts w:ascii="Arial" w:eastAsia="Times New Roman" w:hAnsi="Arial" w:cs="Arial"/>
          <w:b/>
          <w:sz w:val="24"/>
          <w:szCs w:val="24"/>
          <w:lang w:bidi="ar-SA"/>
        </w:rPr>
      </w:pPr>
      <w:r w:rsidRPr="006166ED">
        <w:rPr>
          <w:rFonts w:ascii="Arial" w:eastAsia="Times New Roman" w:hAnsi="Arial" w:cs="Arial"/>
          <w:b/>
          <w:sz w:val="24"/>
          <w:szCs w:val="24"/>
          <w:lang w:bidi="ar-SA"/>
        </w:rPr>
        <w:t>Policy</w:t>
      </w:r>
    </w:p>
    <w:p w14:paraId="61420E6F" w14:textId="10DC059B" w:rsidR="0006211D" w:rsidRDefault="00A13CFE" w:rsidP="00FB1B33">
      <w:pPr>
        <w:widowControl/>
        <w:autoSpaceDE/>
        <w:autoSpaceDN/>
        <w:spacing w:line="312" w:lineRule="auto"/>
        <w:rPr>
          <w:rFonts w:ascii="Arial" w:eastAsia="Times New Roman" w:hAnsi="Arial" w:cs="Arial"/>
          <w:lang w:bidi="ar-SA"/>
        </w:rPr>
      </w:pPr>
      <w:r w:rsidRPr="00A13CFE">
        <w:rPr>
          <w:rFonts w:ascii="Arial" w:eastAsia="Times New Roman" w:hAnsi="Arial" w:cs="Arial"/>
          <w:lang w:bidi="ar-SA"/>
        </w:rPr>
        <w:t xml:space="preserve">Patients are registered and checked in efficiently, and in a consistent manner that respects their privacy. The practice ensures that all patient demographic and insurance information is collected </w:t>
      </w:r>
      <w:proofErr w:type="gramStart"/>
      <w:r w:rsidRPr="00A13CFE">
        <w:rPr>
          <w:rFonts w:ascii="Arial" w:eastAsia="Times New Roman" w:hAnsi="Arial" w:cs="Arial"/>
          <w:lang w:bidi="ar-SA"/>
        </w:rPr>
        <w:t>accurately</w:t>
      </w:r>
      <w:proofErr w:type="gramEnd"/>
      <w:r w:rsidRPr="00A13CFE">
        <w:rPr>
          <w:rFonts w:ascii="Arial" w:eastAsia="Times New Roman" w:hAnsi="Arial" w:cs="Arial"/>
          <w:lang w:bidi="ar-SA"/>
        </w:rPr>
        <w:t xml:space="preserve"> and patient wait times are minimized.</w:t>
      </w:r>
    </w:p>
    <w:p w14:paraId="63CFC706" w14:textId="77777777" w:rsidR="00A13CFE" w:rsidRPr="00FB1B33" w:rsidRDefault="00A13CFE" w:rsidP="00FB1B33">
      <w:pPr>
        <w:widowControl/>
        <w:autoSpaceDE/>
        <w:autoSpaceDN/>
        <w:spacing w:line="312" w:lineRule="auto"/>
        <w:rPr>
          <w:rFonts w:ascii="Arial" w:eastAsia="Times New Roman" w:hAnsi="Arial" w:cs="Arial"/>
          <w:lang w:bidi="ar-SA"/>
        </w:rPr>
      </w:pPr>
    </w:p>
    <w:p w14:paraId="48FFF289" w14:textId="77777777" w:rsidR="006166ED" w:rsidRPr="006166ED" w:rsidRDefault="006166ED" w:rsidP="00FB1B33">
      <w:pPr>
        <w:widowControl/>
        <w:autoSpaceDE/>
        <w:autoSpaceDN/>
        <w:spacing w:after="120" w:line="312" w:lineRule="auto"/>
        <w:rPr>
          <w:rFonts w:ascii="Arial" w:eastAsia="Times New Roman" w:hAnsi="Arial" w:cs="Arial"/>
          <w:b/>
          <w:sz w:val="24"/>
          <w:szCs w:val="24"/>
          <w:lang w:bidi="ar-SA"/>
        </w:rPr>
      </w:pPr>
      <w:r w:rsidRPr="006166ED">
        <w:rPr>
          <w:rFonts w:ascii="Arial" w:eastAsia="Times New Roman" w:hAnsi="Arial" w:cs="Arial"/>
          <w:b/>
          <w:sz w:val="24"/>
          <w:szCs w:val="24"/>
          <w:lang w:bidi="ar-SA"/>
        </w:rPr>
        <w:t xml:space="preserve">Procedure </w:t>
      </w:r>
    </w:p>
    <w:p w14:paraId="568350C9" w14:textId="77777777" w:rsidR="00A13CFE" w:rsidRPr="00A13CFE" w:rsidRDefault="00A13CFE" w:rsidP="00A13CFE">
      <w:pPr>
        <w:pStyle w:val="ListParagraph"/>
        <w:widowControl/>
        <w:numPr>
          <w:ilvl w:val="0"/>
          <w:numId w:val="40"/>
        </w:numPr>
        <w:autoSpaceDE/>
        <w:autoSpaceDN/>
        <w:spacing w:line="312" w:lineRule="auto"/>
        <w:ind w:left="360"/>
        <w:rPr>
          <w:rFonts w:ascii="Arial" w:hAnsi="Arial" w:cs="Arial"/>
        </w:rPr>
      </w:pPr>
      <w:r w:rsidRPr="00A13CFE">
        <w:rPr>
          <w:rFonts w:ascii="Arial" w:hAnsi="Arial" w:cs="Arial"/>
        </w:rPr>
        <w:t>When the patient presents online for check-in for an off-site telemedicine visit (e.g., patient is at home):</w:t>
      </w:r>
    </w:p>
    <w:p w14:paraId="06BF1F31" w14:textId="77777777" w:rsidR="00A13CFE" w:rsidRPr="00A13CFE" w:rsidRDefault="00A13CFE" w:rsidP="00A13CFE">
      <w:pPr>
        <w:pStyle w:val="ListParagraph"/>
        <w:widowControl/>
        <w:numPr>
          <w:ilvl w:val="0"/>
          <w:numId w:val="42"/>
        </w:numPr>
        <w:autoSpaceDE/>
        <w:autoSpaceDN/>
        <w:spacing w:line="312" w:lineRule="auto"/>
        <w:ind w:left="720"/>
        <w:rPr>
          <w:rFonts w:ascii="Arial" w:hAnsi="Arial" w:cs="Arial"/>
        </w:rPr>
      </w:pPr>
      <w:r w:rsidRPr="00A13CFE">
        <w:rPr>
          <w:rFonts w:ascii="Arial" w:hAnsi="Arial" w:cs="Arial"/>
        </w:rPr>
        <w:t>The patient registers for the visit at least [</w:t>
      </w:r>
      <w:r w:rsidRPr="00042358">
        <w:rPr>
          <w:rFonts w:ascii="Arial" w:hAnsi="Arial" w:cs="Arial"/>
          <w:highlight w:val="lightGray"/>
        </w:rPr>
        <w:t>NUMBER</w:t>
      </w:r>
      <w:r w:rsidRPr="00A13CFE">
        <w:rPr>
          <w:rFonts w:ascii="Arial" w:hAnsi="Arial" w:cs="Arial"/>
        </w:rPr>
        <w:t xml:space="preserve">] minutes before the scheduled appointment time and follows the directions of the practice’s telemedicine platform.  </w:t>
      </w:r>
    </w:p>
    <w:p w14:paraId="6D1C4B0D" w14:textId="77777777" w:rsidR="00A13CFE" w:rsidRPr="00A13CFE" w:rsidRDefault="00A13CFE" w:rsidP="00A13CFE">
      <w:pPr>
        <w:pStyle w:val="ListParagraph"/>
        <w:widowControl/>
        <w:numPr>
          <w:ilvl w:val="0"/>
          <w:numId w:val="42"/>
        </w:numPr>
        <w:autoSpaceDE/>
        <w:autoSpaceDN/>
        <w:spacing w:line="312" w:lineRule="auto"/>
        <w:ind w:left="720"/>
        <w:rPr>
          <w:rFonts w:ascii="Arial" w:hAnsi="Arial" w:cs="Arial"/>
        </w:rPr>
      </w:pPr>
      <w:r w:rsidRPr="00A13CFE">
        <w:rPr>
          <w:rFonts w:ascii="Arial" w:hAnsi="Arial" w:cs="Arial"/>
        </w:rPr>
        <w:t>Staff enters patient demographics and insurance information and collects payment information.</w:t>
      </w:r>
    </w:p>
    <w:p w14:paraId="71783106" w14:textId="77777777" w:rsidR="00A13CFE" w:rsidRPr="00A13CFE" w:rsidRDefault="00A13CFE" w:rsidP="00A13CFE">
      <w:pPr>
        <w:pStyle w:val="ListParagraph"/>
        <w:widowControl/>
        <w:numPr>
          <w:ilvl w:val="0"/>
          <w:numId w:val="42"/>
        </w:numPr>
        <w:autoSpaceDE/>
        <w:autoSpaceDN/>
        <w:spacing w:line="312" w:lineRule="auto"/>
        <w:ind w:left="720"/>
        <w:rPr>
          <w:rFonts w:ascii="Arial" w:hAnsi="Arial" w:cs="Arial"/>
        </w:rPr>
      </w:pPr>
      <w:r w:rsidRPr="00A13CFE">
        <w:rPr>
          <w:rFonts w:ascii="Arial" w:hAnsi="Arial" w:cs="Arial"/>
        </w:rPr>
        <w:t>Staff “seat” the patient in a virtual waiting room while the provider prepares for the visit.</w:t>
      </w:r>
    </w:p>
    <w:p w14:paraId="2AFDA466" w14:textId="77777777" w:rsidR="00A13CFE" w:rsidRPr="00A13CFE" w:rsidRDefault="00A13CFE" w:rsidP="00A13CFE">
      <w:pPr>
        <w:pStyle w:val="ListParagraph"/>
        <w:widowControl/>
        <w:numPr>
          <w:ilvl w:val="0"/>
          <w:numId w:val="42"/>
        </w:numPr>
        <w:autoSpaceDE/>
        <w:autoSpaceDN/>
        <w:spacing w:line="312" w:lineRule="auto"/>
        <w:ind w:left="720"/>
        <w:rPr>
          <w:rFonts w:ascii="Arial" w:hAnsi="Arial" w:cs="Arial"/>
        </w:rPr>
      </w:pPr>
      <w:r w:rsidRPr="00A13CFE">
        <w:rPr>
          <w:rFonts w:ascii="Arial" w:hAnsi="Arial" w:cs="Arial"/>
        </w:rPr>
        <w:t>Depending on the type of telemedicine being conducted, the medical assistant may initiate the encounter by gathering updated clinical information, including medication reconciliation, primary complaint, and condition status. When complete, the medical assistant turns the visit over to the provider.</w:t>
      </w:r>
    </w:p>
    <w:p w14:paraId="5F98A236" w14:textId="77777777" w:rsidR="00A13CFE" w:rsidRPr="00A13CFE" w:rsidRDefault="00A13CFE" w:rsidP="00A13CFE">
      <w:pPr>
        <w:pStyle w:val="ListParagraph"/>
        <w:widowControl/>
        <w:numPr>
          <w:ilvl w:val="0"/>
          <w:numId w:val="42"/>
        </w:numPr>
        <w:autoSpaceDE/>
        <w:autoSpaceDN/>
        <w:spacing w:line="312" w:lineRule="auto"/>
        <w:ind w:left="720"/>
        <w:rPr>
          <w:rFonts w:ascii="Arial" w:hAnsi="Arial" w:cs="Arial"/>
        </w:rPr>
      </w:pPr>
      <w:r w:rsidRPr="00A13CFE">
        <w:rPr>
          <w:rFonts w:ascii="Arial" w:hAnsi="Arial" w:cs="Arial"/>
        </w:rPr>
        <w:t xml:space="preserve">Alternatively, the provider may conduct the encounter from start to finish, if appropriate.  </w:t>
      </w:r>
    </w:p>
    <w:p w14:paraId="7D93E48E" w14:textId="77777777" w:rsidR="00A13CFE" w:rsidRPr="00A13CFE" w:rsidRDefault="00A13CFE" w:rsidP="00A13CFE">
      <w:pPr>
        <w:pStyle w:val="ListParagraph"/>
        <w:widowControl/>
        <w:numPr>
          <w:ilvl w:val="0"/>
          <w:numId w:val="41"/>
        </w:numPr>
        <w:autoSpaceDE/>
        <w:autoSpaceDN/>
        <w:spacing w:line="312" w:lineRule="auto"/>
        <w:ind w:left="360"/>
        <w:rPr>
          <w:rFonts w:ascii="Arial" w:hAnsi="Arial" w:cs="Arial"/>
        </w:rPr>
      </w:pPr>
      <w:r w:rsidRPr="00A13CFE">
        <w:rPr>
          <w:rFonts w:ascii="Arial" w:hAnsi="Arial" w:cs="Arial"/>
        </w:rPr>
        <w:t xml:space="preserve">When the patient presents physically for check-in at this practice (as the originating site) for a telemedicine visit with a distant-site provider: </w:t>
      </w:r>
    </w:p>
    <w:p w14:paraId="2DB40DDA" w14:textId="77777777" w:rsidR="00A13CFE" w:rsidRPr="00A13CFE" w:rsidRDefault="00A13CFE" w:rsidP="00A13CFE">
      <w:pPr>
        <w:pStyle w:val="ListParagraph"/>
        <w:widowControl/>
        <w:numPr>
          <w:ilvl w:val="0"/>
          <w:numId w:val="42"/>
        </w:numPr>
        <w:autoSpaceDE/>
        <w:autoSpaceDN/>
        <w:spacing w:line="312" w:lineRule="auto"/>
        <w:ind w:left="720"/>
        <w:rPr>
          <w:rFonts w:ascii="Arial" w:hAnsi="Arial" w:cs="Arial"/>
        </w:rPr>
      </w:pPr>
      <w:r w:rsidRPr="00A13CFE">
        <w:rPr>
          <w:rFonts w:ascii="Arial" w:hAnsi="Arial" w:cs="Arial"/>
        </w:rPr>
        <w:t>The patient waits in the reception area until staff escort him or her to the room in which the telemedicine visit will be conducted.</w:t>
      </w:r>
    </w:p>
    <w:p w14:paraId="6F843E2E" w14:textId="77777777" w:rsidR="00A13CFE" w:rsidRPr="00A13CFE" w:rsidRDefault="00A13CFE" w:rsidP="00A13CFE">
      <w:pPr>
        <w:pStyle w:val="ListParagraph"/>
        <w:widowControl/>
        <w:numPr>
          <w:ilvl w:val="0"/>
          <w:numId w:val="42"/>
        </w:numPr>
        <w:autoSpaceDE/>
        <w:autoSpaceDN/>
        <w:spacing w:line="312" w:lineRule="auto"/>
        <w:ind w:left="720"/>
        <w:rPr>
          <w:rFonts w:ascii="Arial" w:hAnsi="Arial" w:cs="Arial"/>
        </w:rPr>
      </w:pPr>
      <w:r w:rsidRPr="00A13CFE">
        <w:rPr>
          <w:rFonts w:ascii="Arial" w:hAnsi="Arial" w:cs="Arial"/>
        </w:rPr>
        <w:t xml:space="preserve">Staff ensure the telemedicine room is set up properly, and that all equipment (including but not limited to cameras and sound controls) are on and working appropriately.  </w:t>
      </w:r>
    </w:p>
    <w:p w14:paraId="3F5270AF" w14:textId="77777777" w:rsidR="00A13CFE" w:rsidRPr="00A13CFE" w:rsidRDefault="00A13CFE" w:rsidP="00A13CFE">
      <w:pPr>
        <w:pStyle w:val="ListParagraph"/>
        <w:widowControl/>
        <w:numPr>
          <w:ilvl w:val="0"/>
          <w:numId w:val="42"/>
        </w:numPr>
        <w:autoSpaceDE/>
        <w:autoSpaceDN/>
        <w:spacing w:line="312" w:lineRule="auto"/>
        <w:ind w:left="720" w:right="2600"/>
        <w:rPr>
          <w:rFonts w:ascii="Arial" w:hAnsi="Arial" w:cs="Arial"/>
        </w:rPr>
      </w:pPr>
      <w:r w:rsidRPr="00A13CFE">
        <w:rPr>
          <w:rFonts w:ascii="Arial" w:hAnsi="Arial" w:cs="Arial"/>
        </w:rPr>
        <w:lastRenderedPageBreak/>
        <w:t xml:space="preserve">Staff introduce the patient and distant-site provider. A staff member and/or the provider at this office (the originating site) may remain in the room for some or </w:t>
      </w:r>
      <w:proofErr w:type="gramStart"/>
      <w:r w:rsidRPr="00A13CFE">
        <w:rPr>
          <w:rFonts w:ascii="Arial" w:hAnsi="Arial" w:cs="Arial"/>
        </w:rPr>
        <w:t>all of</w:t>
      </w:r>
      <w:proofErr w:type="gramEnd"/>
      <w:r w:rsidRPr="00A13CFE">
        <w:rPr>
          <w:rFonts w:ascii="Arial" w:hAnsi="Arial" w:cs="Arial"/>
        </w:rPr>
        <w:t xml:space="preserve"> the telemedicine visit, if appropriate.</w:t>
      </w:r>
    </w:p>
    <w:p w14:paraId="58B9BAB8" w14:textId="77777777" w:rsidR="00A13CFE" w:rsidRPr="00A13CFE" w:rsidRDefault="00A13CFE" w:rsidP="00A13CFE">
      <w:pPr>
        <w:pStyle w:val="ListParagraph"/>
        <w:widowControl/>
        <w:numPr>
          <w:ilvl w:val="0"/>
          <w:numId w:val="41"/>
        </w:numPr>
        <w:autoSpaceDE/>
        <w:autoSpaceDN/>
        <w:spacing w:line="312" w:lineRule="auto"/>
        <w:ind w:left="360"/>
        <w:rPr>
          <w:rFonts w:ascii="Arial" w:hAnsi="Arial" w:cs="Arial"/>
        </w:rPr>
      </w:pPr>
      <w:r w:rsidRPr="00A13CFE">
        <w:rPr>
          <w:rFonts w:ascii="Arial" w:hAnsi="Arial" w:cs="Arial"/>
        </w:rPr>
        <w:t>Check-out for telemedicine visits:</w:t>
      </w:r>
    </w:p>
    <w:p w14:paraId="683D1A2E" w14:textId="77777777" w:rsidR="00A13CFE" w:rsidRPr="00A13CFE" w:rsidRDefault="00A13CFE" w:rsidP="00A13CFE">
      <w:pPr>
        <w:pStyle w:val="ListParagraph"/>
        <w:widowControl/>
        <w:numPr>
          <w:ilvl w:val="0"/>
          <w:numId w:val="39"/>
        </w:numPr>
        <w:autoSpaceDE/>
        <w:autoSpaceDN/>
        <w:spacing w:line="312" w:lineRule="auto"/>
        <w:ind w:left="720"/>
        <w:rPr>
          <w:rFonts w:ascii="Arial" w:hAnsi="Arial" w:cs="Arial"/>
        </w:rPr>
      </w:pPr>
      <w:r w:rsidRPr="00A13CFE">
        <w:rPr>
          <w:rFonts w:ascii="Arial" w:hAnsi="Arial" w:cs="Arial"/>
        </w:rPr>
        <w:t>The provider rendering medical services completes encounter documentation and informs staff of next steps/follow-up once the visit has concluded.</w:t>
      </w:r>
    </w:p>
    <w:p w14:paraId="0B2241C9" w14:textId="77777777" w:rsidR="00A13CFE" w:rsidRPr="00A13CFE" w:rsidRDefault="00A13CFE" w:rsidP="001015AE">
      <w:pPr>
        <w:pStyle w:val="ListParagraph"/>
        <w:widowControl/>
        <w:numPr>
          <w:ilvl w:val="1"/>
          <w:numId w:val="44"/>
        </w:numPr>
        <w:autoSpaceDE/>
        <w:autoSpaceDN/>
        <w:spacing w:line="312" w:lineRule="auto"/>
        <w:ind w:left="1080" w:hanging="270"/>
        <w:rPr>
          <w:rFonts w:ascii="Arial" w:hAnsi="Arial" w:cs="Arial"/>
        </w:rPr>
      </w:pPr>
      <w:r w:rsidRPr="00A13CFE">
        <w:rPr>
          <w:rFonts w:ascii="Arial" w:hAnsi="Arial" w:cs="Arial"/>
        </w:rPr>
        <w:t>If determined necessary, the rendering service provider will send, via e-prescription, a prescription medication order to the patient’s pharmacy of choice.</w:t>
      </w:r>
    </w:p>
    <w:p w14:paraId="3C428526" w14:textId="77777777" w:rsidR="00A13CFE" w:rsidRPr="00A13CFE" w:rsidRDefault="00A13CFE" w:rsidP="001015AE">
      <w:pPr>
        <w:pStyle w:val="ListParagraph"/>
        <w:widowControl/>
        <w:numPr>
          <w:ilvl w:val="1"/>
          <w:numId w:val="44"/>
        </w:numPr>
        <w:autoSpaceDE/>
        <w:autoSpaceDN/>
        <w:spacing w:line="312" w:lineRule="auto"/>
        <w:ind w:left="1080" w:hanging="270"/>
        <w:rPr>
          <w:rFonts w:ascii="Arial" w:hAnsi="Arial" w:cs="Arial"/>
        </w:rPr>
      </w:pPr>
      <w:r w:rsidRPr="00A13CFE">
        <w:rPr>
          <w:rFonts w:ascii="Arial" w:hAnsi="Arial" w:cs="Arial"/>
        </w:rPr>
        <w:t xml:space="preserve">If determined necessary, the rendering provider will submit lab and radiology orders and patient is informed about next steps. </w:t>
      </w:r>
    </w:p>
    <w:p w14:paraId="5EFAE76F" w14:textId="77777777" w:rsidR="00A13CFE" w:rsidRPr="00A13CFE" w:rsidRDefault="00A13CFE" w:rsidP="001015AE">
      <w:pPr>
        <w:pStyle w:val="ListParagraph"/>
        <w:widowControl/>
        <w:numPr>
          <w:ilvl w:val="1"/>
          <w:numId w:val="44"/>
        </w:numPr>
        <w:autoSpaceDE/>
        <w:autoSpaceDN/>
        <w:spacing w:line="312" w:lineRule="auto"/>
        <w:ind w:left="1080" w:hanging="270"/>
        <w:rPr>
          <w:rFonts w:ascii="Arial" w:hAnsi="Arial" w:cs="Arial"/>
        </w:rPr>
      </w:pPr>
      <w:r w:rsidRPr="00A13CFE">
        <w:rPr>
          <w:rFonts w:ascii="Arial" w:hAnsi="Arial" w:cs="Arial"/>
        </w:rPr>
        <w:t>If determined necessary, provide the patient with guidance on appropriate follow-up care;</w:t>
      </w:r>
    </w:p>
    <w:p w14:paraId="5A8D64FD" w14:textId="77777777" w:rsidR="00A13CFE" w:rsidRPr="00A13CFE" w:rsidRDefault="00A13CFE" w:rsidP="001015AE">
      <w:pPr>
        <w:pStyle w:val="ListParagraph"/>
        <w:widowControl/>
        <w:numPr>
          <w:ilvl w:val="1"/>
          <w:numId w:val="44"/>
        </w:numPr>
        <w:autoSpaceDE/>
        <w:autoSpaceDN/>
        <w:spacing w:line="312" w:lineRule="auto"/>
        <w:ind w:left="1080" w:hanging="270"/>
        <w:rPr>
          <w:rFonts w:ascii="Arial" w:hAnsi="Arial" w:cs="Arial"/>
        </w:rPr>
      </w:pPr>
      <w:r w:rsidRPr="00A13CFE">
        <w:rPr>
          <w:rFonts w:ascii="Arial" w:hAnsi="Arial" w:cs="Arial"/>
        </w:rPr>
        <w:t>If determined necessary, and the patient consents, provide to the patient’s primary care physician a medical record or report of the patient’s condition and treatment.</w:t>
      </w:r>
    </w:p>
    <w:p w14:paraId="7D682BAD" w14:textId="77777777" w:rsidR="00A13CFE" w:rsidRPr="00A13CFE" w:rsidRDefault="00A13CFE" w:rsidP="001015AE">
      <w:pPr>
        <w:pStyle w:val="ListParagraph"/>
        <w:widowControl/>
        <w:numPr>
          <w:ilvl w:val="0"/>
          <w:numId w:val="43"/>
        </w:numPr>
        <w:autoSpaceDE/>
        <w:autoSpaceDN/>
        <w:spacing w:line="312" w:lineRule="auto"/>
        <w:ind w:left="720"/>
        <w:rPr>
          <w:rFonts w:ascii="Arial" w:hAnsi="Arial" w:cs="Arial"/>
        </w:rPr>
      </w:pPr>
      <w:r w:rsidRPr="00A13CFE">
        <w:rPr>
          <w:rFonts w:ascii="Arial" w:hAnsi="Arial" w:cs="Arial"/>
        </w:rPr>
        <w:t>Staff ensure the patient is appropriately scheduled per the provider’s instructions.</w:t>
      </w:r>
    </w:p>
    <w:p w14:paraId="20609006" w14:textId="77777777" w:rsidR="00A13CFE" w:rsidRPr="00A13CFE" w:rsidRDefault="00A13CFE" w:rsidP="001015AE">
      <w:pPr>
        <w:pStyle w:val="ListParagraph"/>
        <w:widowControl/>
        <w:numPr>
          <w:ilvl w:val="0"/>
          <w:numId w:val="43"/>
        </w:numPr>
        <w:autoSpaceDE/>
        <w:autoSpaceDN/>
        <w:spacing w:line="312" w:lineRule="auto"/>
        <w:ind w:left="720"/>
        <w:rPr>
          <w:rFonts w:ascii="Arial" w:hAnsi="Arial" w:cs="Arial"/>
        </w:rPr>
      </w:pPr>
      <w:r w:rsidRPr="00A13CFE">
        <w:rPr>
          <w:rFonts w:ascii="Arial" w:hAnsi="Arial" w:cs="Arial"/>
        </w:rPr>
        <w:t>If payment was not processed at the beginning of the visit, staff process payment at check-out and provide the patient a system-generated receipt.</w:t>
      </w:r>
    </w:p>
    <w:p w14:paraId="3381F98B" w14:textId="77777777" w:rsidR="00A13CFE" w:rsidRPr="00A13CFE" w:rsidRDefault="00A13CFE" w:rsidP="001015AE">
      <w:pPr>
        <w:pStyle w:val="ListParagraph"/>
        <w:widowControl/>
        <w:numPr>
          <w:ilvl w:val="1"/>
          <w:numId w:val="43"/>
        </w:numPr>
        <w:autoSpaceDE/>
        <w:autoSpaceDN/>
        <w:spacing w:line="312" w:lineRule="auto"/>
        <w:ind w:left="720"/>
        <w:rPr>
          <w:rFonts w:ascii="Arial" w:hAnsi="Arial" w:cs="Arial"/>
        </w:rPr>
      </w:pPr>
      <w:r w:rsidRPr="00A13CFE">
        <w:rPr>
          <w:rFonts w:ascii="Arial" w:hAnsi="Arial" w:cs="Arial"/>
        </w:rPr>
        <w:t xml:space="preserve">The rendering service provider bills the patient for its services rendered.  </w:t>
      </w:r>
    </w:p>
    <w:p w14:paraId="28669D33" w14:textId="3230BF9C" w:rsidR="00A53C31" w:rsidRPr="00A13CFE" w:rsidRDefault="00A13CFE" w:rsidP="001015AE">
      <w:pPr>
        <w:pStyle w:val="ListParagraph"/>
        <w:widowControl/>
        <w:numPr>
          <w:ilvl w:val="1"/>
          <w:numId w:val="43"/>
        </w:numPr>
        <w:autoSpaceDE/>
        <w:autoSpaceDN/>
        <w:spacing w:line="312" w:lineRule="auto"/>
        <w:ind w:left="720"/>
        <w:rPr>
          <w:rFonts w:ascii="Arial" w:hAnsi="Arial" w:cs="Arial"/>
        </w:rPr>
      </w:pPr>
      <w:r w:rsidRPr="00A13CFE">
        <w:rPr>
          <w:rFonts w:ascii="Arial" w:hAnsi="Arial" w:cs="Arial"/>
        </w:rPr>
        <w:t xml:space="preserve">If the patient </w:t>
      </w:r>
      <w:proofErr w:type="gramStart"/>
      <w:r w:rsidRPr="00A13CFE">
        <w:rPr>
          <w:rFonts w:ascii="Arial" w:hAnsi="Arial" w:cs="Arial"/>
        </w:rPr>
        <w:t>is located in</w:t>
      </w:r>
      <w:proofErr w:type="gramEnd"/>
      <w:r w:rsidRPr="00A13CFE">
        <w:rPr>
          <w:rFonts w:ascii="Arial" w:hAnsi="Arial" w:cs="Arial"/>
        </w:rPr>
        <w:t xml:space="preserve"> a clinical facility during the telemedicine visit, that facility can submit a facility charge only.</w:t>
      </w:r>
    </w:p>
    <w:sectPr w:rsidR="00A53C31" w:rsidRPr="00A13CFE">
      <w:headerReference w:type="even" r:id="rId8"/>
      <w:headerReference w:type="default" r:id="rId9"/>
      <w:footerReference w:type="even" r:id="rId10"/>
      <w:footerReference w:type="default" r:id="rId11"/>
      <w:headerReference w:type="first" r:id="rId12"/>
      <w:footerReference w:type="first" r:id="rId13"/>
      <w:type w:val="continuous"/>
      <w:pgSz w:w="12240" w:h="15840"/>
      <w:pgMar w:top="520" w:right="86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1E645" w14:textId="77777777" w:rsidR="00FD60C4" w:rsidRDefault="00FD60C4" w:rsidP="00165220">
      <w:r>
        <w:separator/>
      </w:r>
    </w:p>
  </w:endnote>
  <w:endnote w:type="continuationSeparator" w:id="0">
    <w:p w14:paraId="09E6C44E" w14:textId="77777777" w:rsidR="00FD60C4" w:rsidRDefault="00FD60C4" w:rsidP="0016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panose1 w:val="020B07030305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6707B" w14:textId="77777777" w:rsidR="008F5C6C" w:rsidRDefault="008F5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2767"/>
      <w:gridCol w:w="2574"/>
    </w:tblGrid>
    <w:tr w:rsidR="00D928B3" w:rsidRPr="00D928B3" w14:paraId="3C67B1C0" w14:textId="77777777" w:rsidTr="00D928B3">
      <w:trPr>
        <w:trHeight w:val="472"/>
        <w:jc w:val="center"/>
      </w:trPr>
      <w:tc>
        <w:tcPr>
          <w:tcW w:w="5003" w:type="dxa"/>
        </w:tcPr>
        <w:p w14:paraId="452DDE7B" w14:textId="77777777" w:rsidR="00D928B3" w:rsidRPr="00D928B3" w:rsidRDefault="00D928B3" w:rsidP="00D928B3">
          <w:pPr>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5408" behindDoc="0" locked="0" layoutInCell="1" allowOverlap="1" wp14:anchorId="711ADA01" wp14:editId="2E2A4E9A">
                    <wp:simplePos x="0" y="0"/>
                    <wp:positionH relativeFrom="column">
                      <wp:posOffset>874396</wp:posOffset>
                    </wp:positionH>
                    <wp:positionV relativeFrom="paragraph">
                      <wp:posOffset>174624</wp:posOffset>
                    </wp:positionV>
                    <wp:extent cx="21526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9478D" id="Straight Connector 1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5pt,13.75pt" to="238.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" strokecolor="black [3040]"/>
                </w:pict>
              </mc:Fallback>
            </mc:AlternateContent>
          </w:r>
          <w:r w:rsidRPr="00D928B3">
            <w:rPr>
              <w:rFonts w:ascii="Arial" w:hAnsi="Arial" w:cs="Arial"/>
              <w:b/>
            </w:rPr>
            <w:t>Approved by:</w:t>
          </w:r>
        </w:p>
      </w:tc>
      <w:tc>
        <w:tcPr>
          <w:tcW w:w="2767" w:type="dxa"/>
        </w:tcPr>
        <w:p w14:paraId="0BBCFC76" w14:textId="7A2C6219" w:rsidR="00D928B3" w:rsidRPr="00D928B3" w:rsidRDefault="00D928B3" w:rsidP="00D928B3">
          <w:pPr>
            <w:tabs>
              <w:tab w:val="right" w:pos="2276"/>
            </w:tabs>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6432" behindDoc="0" locked="0" layoutInCell="1" allowOverlap="1" wp14:anchorId="281635B3" wp14:editId="3D9461DA">
                    <wp:simplePos x="0" y="0"/>
                    <wp:positionH relativeFrom="column">
                      <wp:posOffset>649605</wp:posOffset>
                    </wp:positionH>
                    <wp:positionV relativeFrom="paragraph">
                      <wp:posOffset>174624</wp:posOffset>
                    </wp:positionV>
                    <wp:extent cx="10191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3AC221" id="Straight Connector 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13.75pt" to="131.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" strokecolor="black [3040]"/>
                </w:pict>
              </mc:Fallback>
            </mc:AlternateContent>
          </w:r>
          <w:r w:rsidRPr="00D928B3">
            <w:rPr>
              <w:rFonts w:ascii="Arial" w:hAnsi="Arial" w:cs="Arial"/>
              <w:b/>
            </w:rPr>
            <w:t>Effective:</w:t>
          </w:r>
          <w:r w:rsidRPr="00D928B3">
            <w:rPr>
              <w:rFonts w:ascii="Arial" w:hAnsi="Arial" w:cs="Arial"/>
            </w:rPr>
            <w:t xml:space="preserve"> </w:t>
          </w:r>
          <w:r w:rsidRPr="00D928B3">
            <w:rPr>
              <w:rFonts w:ascii="Arial" w:hAnsi="Arial" w:cs="Arial"/>
            </w:rPr>
            <w:tab/>
          </w:r>
        </w:p>
      </w:tc>
      <w:tc>
        <w:tcPr>
          <w:tcW w:w="2574" w:type="dxa"/>
        </w:tcPr>
        <w:p w14:paraId="6C2E044B" w14:textId="5E1DF3E5" w:rsidR="00D928B3" w:rsidRPr="00D928B3" w:rsidRDefault="00D928B3" w:rsidP="00D928B3">
          <w:pPr>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7456" behindDoc="0" locked="0" layoutInCell="1" allowOverlap="1" wp14:anchorId="439C673F" wp14:editId="4AB6EBFE">
                    <wp:simplePos x="0" y="0"/>
                    <wp:positionH relativeFrom="column">
                      <wp:posOffset>582930</wp:posOffset>
                    </wp:positionH>
                    <wp:positionV relativeFrom="paragraph">
                      <wp:posOffset>155574</wp:posOffset>
                    </wp:positionV>
                    <wp:extent cx="8763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5503C"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12.25pt" to="11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" strokecolor="black [3040]"/>
                </w:pict>
              </mc:Fallback>
            </mc:AlternateContent>
          </w:r>
          <w:r w:rsidRPr="00D928B3">
            <w:rPr>
              <w:rFonts w:ascii="Arial" w:hAnsi="Arial" w:cs="Arial"/>
              <w:b/>
            </w:rPr>
            <w:t>Revised:</w:t>
          </w:r>
          <w:r w:rsidRPr="00D928B3">
            <w:rPr>
              <w:rFonts w:ascii="Arial" w:hAnsi="Arial" w:cs="Arial"/>
            </w:rPr>
            <w:t xml:space="preserve"> </w:t>
          </w:r>
        </w:p>
      </w:tc>
    </w:tr>
  </w:tbl>
  <w:p w14:paraId="07B3D54D" w14:textId="0207BD45" w:rsidR="00165220" w:rsidRPr="001015AE" w:rsidRDefault="009D42FE" w:rsidP="00926822">
    <w:pPr>
      <w:spacing w:before="80" w:after="120"/>
      <w:jc w:val="center"/>
      <w:rPr>
        <w:rFonts w:ascii="Arial" w:hAnsi="Arial" w:cs="Arial"/>
        <w:b/>
        <w:bCs/>
        <w:sz w:val="18"/>
        <w:szCs w:val="18"/>
      </w:rPr>
    </w:pPr>
    <w:r w:rsidRPr="001015AE">
      <w:rPr>
        <w:noProof/>
        <w:sz w:val="52"/>
        <w:szCs w:val="52"/>
        <w:lang w:bidi="ar-SA"/>
      </w:rPr>
      <mc:AlternateContent>
        <mc:Choice Requires="wps">
          <w:drawing>
            <wp:anchor distT="0" distB="0" distL="114300" distR="114300" simplePos="0" relativeHeight="251660288" behindDoc="0" locked="0" layoutInCell="1" allowOverlap="1" wp14:anchorId="29873578" wp14:editId="1F4C16B0">
              <wp:simplePos x="0" y="0"/>
              <wp:positionH relativeFrom="page">
                <wp:posOffset>6057900</wp:posOffset>
              </wp:positionH>
              <wp:positionV relativeFrom="paragraph">
                <wp:posOffset>190609</wp:posOffset>
              </wp:positionV>
              <wp:extent cx="63500" cy="4210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42100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A9A53" id="Rectangle 4" o:spid="_x0000_s1026" style="position:absolute;margin-left:477pt;margin-top:15pt;width:5pt;height:3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" fillcolor="black" stroked="f">
              <w10:wrap anchorx="page"/>
            </v:rect>
          </w:pict>
        </mc:Fallback>
      </mc:AlternateContent>
    </w:r>
    <w:bookmarkStart w:id="0" w:name="_GoBack"/>
    <w:r w:rsidR="00926822" w:rsidRPr="001015AE">
      <w:rPr>
        <w:rFonts w:ascii="Arial" w:hAnsi="Arial" w:cs="Arial"/>
        <w:noProof/>
        <w:sz w:val="18"/>
        <w:szCs w:val="18"/>
      </w:rPr>
      <w:drawing>
        <wp:anchor distT="0" distB="0" distL="274320" distR="274320" simplePos="0" relativeHeight="251658240" behindDoc="0" locked="0" layoutInCell="1" allowOverlap="1" wp14:anchorId="119EB77D" wp14:editId="7DF4ABE5">
          <wp:simplePos x="0" y="0"/>
          <wp:positionH relativeFrom="margin">
            <wp:posOffset>5660390</wp:posOffset>
          </wp:positionH>
          <wp:positionV relativeFrom="paragraph">
            <wp:posOffset>197485</wp:posOffset>
          </wp:positionV>
          <wp:extent cx="868680" cy="484505"/>
          <wp:effectExtent l="0" t="0" r="7620" b="0"/>
          <wp:wrapSquare wrapText="bothSides"/>
          <wp:docPr id="7" name="Picture 6">
            <a:extLst xmlns:a="http://schemas.openxmlformats.org/drawingml/2006/main">
              <a:ext uri="{FF2B5EF4-FFF2-40B4-BE49-F238E27FC236}">
                <a16:creationId xmlns:a16="http://schemas.microsoft.com/office/drawing/2014/main" id="{AFE80230-58B9-4BDF-83DE-F725BF6E9EB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FE80230-58B9-4BDF-83DE-F725BF6E9EB9}"/>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484505"/>
                  </a:xfrm>
                  <a:prstGeom prst="rect">
                    <a:avLst/>
                  </a:prstGeom>
                </pic:spPr>
              </pic:pic>
            </a:graphicData>
          </a:graphic>
          <wp14:sizeRelH relativeFrom="margin">
            <wp14:pctWidth>0</wp14:pctWidth>
          </wp14:sizeRelH>
          <wp14:sizeRelV relativeFrom="margin">
            <wp14:pctHeight>0</wp14:pctHeight>
          </wp14:sizeRelV>
        </wp:anchor>
      </w:drawing>
    </w:r>
    <w:bookmarkEnd w:id="0"/>
    <w:r w:rsidR="00165220" w:rsidRPr="001015AE">
      <w:rPr>
        <w:rFonts w:ascii="Arial" w:hAnsi="Arial" w:cs="Arial"/>
        <w:b/>
        <w:bCs/>
        <w:sz w:val="18"/>
        <w:szCs w:val="18"/>
      </w:rPr>
      <w:t xml:space="preserve">© 2019 Texas Medical Association.  </w:t>
    </w:r>
    <w:r w:rsidR="00165220" w:rsidRPr="001015AE">
      <w:rPr>
        <w:rFonts w:ascii="Arial" w:hAnsi="Arial" w:cs="Arial"/>
        <w:b/>
        <w:bCs/>
        <w:color w:val="000000"/>
        <w:sz w:val="18"/>
        <w:szCs w:val="18"/>
        <w:lang w:val="en-GB" w:eastAsia="en-GB"/>
      </w:rPr>
      <w:t>All rights reserved.</w:t>
    </w:r>
  </w:p>
  <w:p w14:paraId="407C0BC2" w14:textId="1DB892DD" w:rsidR="00A4307F" w:rsidRPr="001015AE" w:rsidRDefault="006109FB" w:rsidP="00926822">
    <w:pPr>
      <w:pStyle w:val="BodyText"/>
      <w:jc w:val="right"/>
      <w:rPr>
        <w:rFonts w:ascii="Arial" w:hAnsi="Arial" w:cs="Arial"/>
        <w:color w:val="231F20"/>
        <w:sz w:val="18"/>
        <w:szCs w:val="18"/>
      </w:rPr>
    </w:pPr>
    <w:r w:rsidRPr="001015AE">
      <w:rPr>
        <w:rFonts w:ascii="Arial" w:hAnsi="Arial" w:cs="Arial"/>
        <w:color w:val="231F20"/>
        <w:sz w:val="18"/>
        <w:szCs w:val="18"/>
      </w:rPr>
      <w:t>The Texas Medical Associatio</w:t>
    </w:r>
    <w:r w:rsidR="001B1218" w:rsidRPr="001015AE">
      <w:rPr>
        <w:rFonts w:ascii="Arial" w:hAnsi="Arial" w:cs="Arial"/>
        <w:color w:val="231F20"/>
        <w:sz w:val="18"/>
        <w:szCs w:val="18"/>
      </w:rPr>
      <w:t>n acknowledges</w:t>
    </w:r>
    <w:r w:rsidRPr="001015AE">
      <w:rPr>
        <w:rFonts w:ascii="Arial" w:hAnsi="Arial" w:cs="Arial"/>
        <w:color w:val="231F20"/>
        <w:sz w:val="18"/>
        <w:szCs w:val="18"/>
      </w:rPr>
      <w:t xml:space="preserve"> the Texas Medical Association Special Funds Foundation for its support of this document through funds awarded by The Physicians Foundation.</w:t>
    </w:r>
  </w:p>
  <w:p w14:paraId="5FCF330B" w14:textId="0C6EE9A9" w:rsidR="00D928B3" w:rsidRPr="001015AE" w:rsidRDefault="00926822" w:rsidP="00926822">
    <w:pPr>
      <w:pStyle w:val="BodyText"/>
      <w:rPr>
        <w:rFonts w:ascii="Arial" w:hAnsi="Arial" w:cs="Arial"/>
        <w:b/>
        <w:bCs/>
        <w:color w:val="231F20"/>
        <w:spacing w:val="-3"/>
        <w:sz w:val="14"/>
        <w:szCs w:val="14"/>
      </w:rPr>
    </w:pPr>
    <w:r w:rsidRPr="001015AE">
      <w:rPr>
        <w:rFonts w:ascii="Arial" w:hAnsi="Arial" w:cs="Arial"/>
        <w:b/>
        <w:bCs/>
        <w:color w:val="231F20"/>
        <w:spacing w:val="-3"/>
        <w:sz w:val="14"/>
        <w:szCs w:val="14"/>
      </w:rPr>
      <w:br/>
    </w:r>
  </w:p>
  <w:p w14:paraId="41DBBD32" w14:textId="2E5A1087" w:rsidR="00A4307F" w:rsidRPr="001015AE" w:rsidRDefault="00050DC9" w:rsidP="00050DC9">
    <w:pPr>
      <w:pStyle w:val="BodyText"/>
      <w:rPr>
        <w:rFonts w:ascii="Arial" w:hAnsi="Arial" w:cs="Arial"/>
        <w:b/>
        <w:bCs/>
        <w:sz w:val="14"/>
        <w:szCs w:val="14"/>
      </w:rPr>
    </w:pPr>
    <w:r w:rsidRPr="001015AE">
      <w:rPr>
        <w:rFonts w:ascii="Arial" w:hAnsi="Arial" w:cs="Arial"/>
        <w:b/>
        <w:bCs/>
        <w:noProof/>
        <w:sz w:val="13"/>
        <w:szCs w:val="13"/>
      </w:rPr>
      <w:t>NOTICE</w:t>
    </w:r>
    <w:r w:rsidRPr="001015AE">
      <w:rPr>
        <w:rFonts w:ascii="Arial" w:hAnsi="Arial" w:cs="Arial"/>
        <w:noProof/>
        <w:sz w:val="13"/>
        <w:szCs w:val="13"/>
      </w:rPr>
      <w:t>: This information is provided as a commentary on legal issues and is not intended to provide advice on any specific legal matter. This information should NOT be considered legal advice and receipt of it does not create an attorney-client relationship. </w:t>
    </w:r>
    <w:r w:rsidRPr="001015AE">
      <w:rPr>
        <w:rFonts w:ascii="Arial" w:hAnsi="Arial" w:cs="Arial"/>
        <w:b/>
        <w:bCs/>
        <w:noProof/>
        <w:sz w:val="13"/>
        <w:szCs w:val="13"/>
        <w:u w:val="single"/>
      </w:rPr>
      <w:t>This is not a substitute for the advice of an attorney</w:t>
    </w:r>
    <w:r w:rsidRPr="001015AE">
      <w:rPr>
        <w:rFonts w:ascii="Arial" w:hAnsi="Arial" w:cs="Arial"/>
        <w:noProof/>
        <w:sz w:val="13"/>
        <w:szCs w:val="13"/>
      </w:rPr>
      <w:t>. The Office of the General Counsel of the Texas Medical Association provides this information with the express understanding that (1) no attorney-client relationship exists, (2) neither TMA nor its attorneys are engaged in providing legal advice, and (3) the information is of a general character. Although TMA has attempted to present materials that are accurate and useful, some material may be outdated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r w:rsidRPr="001015AE">
      <w:rPr>
        <w:noProof/>
        <w:sz w:val="14"/>
        <w:szCs w:val="14"/>
      </w:rPr>
      <w:br/>
    </w:r>
    <w:r w:rsidRPr="001015AE">
      <w:rPr>
        <w:noProof/>
        <w:sz w:val="14"/>
        <w:szCs w:val="14"/>
      </w:rPr>
      <w:br/>
    </w:r>
    <w:r w:rsidR="00A4307F" w:rsidRPr="001015AE">
      <w:rPr>
        <w:rFonts w:ascii="Arial" w:hAnsi="Arial" w:cs="Arial"/>
        <w:b/>
        <w:bCs/>
        <w:color w:val="231F20"/>
        <w:spacing w:val="-3"/>
        <w:sz w:val="14"/>
        <w:szCs w:val="14"/>
      </w:rPr>
      <w:t xml:space="preserve">RELEASED: </w:t>
    </w:r>
    <w:r w:rsidR="00A4307F" w:rsidRPr="001015AE">
      <w:rPr>
        <w:rFonts w:ascii="Arial" w:hAnsi="Arial" w:cs="Arial"/>
        <w:b/>
        <w:bCs/>
        <w:color w:val="231F20"/>
        <w:sz w:val="14"/>
        <w:szCs w:val="14"/>
      </w:rPr>
      <w:t>March 2020</w:t>
    </w:r>
    <w:r w:rsidR="00A4307F" w:rsidRPr="001015AE">
      <w:rPr>
        <w:rFonts w:ascii="Arial" w:hAnsi="Arial" w:cs="Arial"/>
        <w:b/>
        <w:bCs/>
        <w:sz w:val="14"/>
        <w:szCs w:val="14"/>
      </w:rPr>
      <w:t xml:space="preserve">, </w:t>
    </w:r>
    <w:r w:rsidR="00A4307F" w:rsidRPr="001015AE">
      <w:rPr>
        <w:rFonts w:ascii="Arial" w:hAnsi="Arial" w:cs="Arial"/>
        <w:b/>
        <w:bCs/>
        <w:color w:val="231F20"/>
        <w:sz w:val="14"/>
        <w:szCs w:val="14"/>
      </w:rPr>
      <w:t>Texas Medical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60953" w14:textId="77777777" w:rsidR="008F5C6C" w:rsidRDefault="008F5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4E24F" w14:textId="77777777" w:rsidR="00FD60C4" w:rsidRDefault="00FD60C4" w:rsidP="00165220">
      <w:r>
        <w:separator/>
      </w:r>
    </w:p>
  </w:footnote>
  <w:footnote w:type="continuationSeparator" w:id="0">
    <w:p w14:paraId="496C9B3A" w14:textId="77777777" w:rsidR="00FD60C4" w:rsidRDefault="00FD60C4" w:rsidP="0016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74212" w14:textId="77777777" w:rsidR="008F5C6C" w:rsidRDefault="008F5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798C" w14:textId="07742E8F" w:rsidR="00FF6B81" w:rsidRPr="008626E7" w:rsidRDefault="008F5C6C" w:rsidP="00D928B3">
    <w:pPr>
      <w:ind w:left="418" w:right="-1670"/>
      <w:rPr>
        <w:rFonts w:ascii="Garamond"/>
        <w:b/>
        <w:color w:val="231F20"/>
        <w:w w:val="95"/>
        <w:sz w:val="56"/>
        <w:szCs w:val="18"/>
      </w:rPr>
    </w:pPr>
    <w:r>
      <w:rPr>
        <w:noProof/>
      </w:rPr>
      <w:drawing>
        <wp:anchor distT="0" distB="0" distL="114300" distR="114300" simplePos="0" relativeHeight="251669504" behindDoc="0" locked="0" layoutInCell="1" allowOverlap="1" wp14:anchorId="0F2AE54A" wp14:editId="0081DC3B">
          <wp:simplePos x="0" y="0"/>
          <wp:positionH relativeFrom="margin">
            <wp:posOffset>5541010</wp:posOffset>
          </wp:positionH>
          <wp:positionV relativeFrom="paragraph">
            <wp:posOffset>16051</wp:posOffset>
          </wp:positionV>
          <wp:extent cx="1143000" cy="6949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94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B81" w:rsidRPr="008626E7">
      <w:rPr>
        <w:noProof/>
        <w:sz w:val="56"/>
        <w:szCs w:val="56"/>
        <w:lang w:bidi="ar-SA"/>
      </w:rPr>
      <mc:AlternateContent>
        <mc:Choice Requires="wps">
          <w:drawing>
            <wp:anchor distT="0" distB="0" distL="114300" distR="114300" simplePos="0" relativeHeight="251662336" behindDoc="0" locked="0" layoutInCell="1" allowOverlap="1" wp14:anchorId="7F3BADBF" wp14:editId="1F07C097">
              <wp:simplePos x="0" y="0"/>
              <wp:positionH relativeFrom="page">
                <wp:posOffset>559435</wp:posOffset>
              </wp:positionH>
              <wp:positionV relativeFrom="paragraph">
                <wp:posOffset>16510</wp:posOffset>
              </wp:positionV>
              <wp:extent cx="127000" cy="74676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746760"/>
                      </a:xfrm>
                      <a:prstGeom prst="rect">
                        <a:avLst/>
                      </a:prstGeom>
                      <a:solidFill>
                        <a:srgbClr val="C61E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EDF9A" id="Rectangle 3" o:spid="_x0000_s1026" style="position:absolute;margin-left:44.05pt;margin-top:1.3pt;width:10pt;height:5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" fillcolor="#c61e55" stroked="f">
              <w10:wrap anchorx="page"/>
            </v:rect>
          </w:pict>
        </mc:Fallback>
      </mc:AlternateContent>
    </w:r>
    <w:r w:rsidR="00A13CFE">
      <w:rPr>
        <w:rFonts w:ascii="Garamond"/>
        <w:b/>
        <w:color w:val="231F20"/>
        <w:w w:val="95"/>
        <w:sz w:val="56"/>
        <w:szCs w:val="56"/>
      </w:rPr>
      <w:t>Patient Check-in and</w:t>
    </w:r>
    <w:r w:rsidR="00A13CFE">
      <w:rPr>
        <w:rFonts w:ascii="Garamond"/>
        <w:b/>
        <w:color w:val="231F20"/>
        <w:w w:val="95"/>
        <w:sz w:val="56"/>
        <w:szCs w:val="56"/>
      </w:rPr>
      <w:br/>
      <w:t>Check-out</w:t>
    </w:r>
  </w:p>
  <w:p w14:paraId="6228933A" w14:textId="2584585E" w:rsidR="00FF6B81" w:rsidRPr="00FF6B81" w:rsidRDefault="00FF6B81" w:rsidP="00FF6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C586" w14:textId="77777777" w:rsidR="008F5C6C" w:rsidRDefault="008F5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intranet.texmed.org/communications/Shared%20Documents/Email%20Tagline%20Image_3022556-EMAIL%202018.jpg" style="width:129pt;height:85.5pt;visibility:visible;mso-wrap-style:square" o:bullet="t">
        <v:imagedata r:id="rId1" o:title="Email%20Tagline%20Image_3022556-EMAIL%202018"/>
      </v:shape>
    </w:pict>
  </w:numPicBullet>
  <w:abstractNum w:abstractNumId="0" w15:restartNumberingAfterBreak="0">
    <w:nsid w:val="902EBE45"/>
    <w:multiLevelType w:val="hybridMultilevel"/>
    <w:tmpl w:val="52C04D09"/>
    <w:lvl w:ilvl="0" w:tplc="FFFFFFFF">
      <w:start w:val="1"/>
      <w:numFmt w:val="bullet"/>
      <w:lvlText w:val="•"/>
      <w:lvlJc w:val="left"/>
    </w:lvl>
    <w:lvl w:ilvl="1" w:tplc="E28728C9">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7C6AB5"/>
    <w:multiLevelType w:val="hybridMultilevel"/>
    <w:tmpl w:val="967DF0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C28417"/>
    <w:multiLevelType w:val="hybridMultilevel"/>
    <w:tmpl w:val="0F38027A"/>
    <w:lvl w:ilvl="0" w:tplc="FFFFFFFF">
      <w:start w:val="1"/>
      <w:numFmt w:val="bullet"/>
      <w:lvlText w:val="•"/>
      <w:lvlJc w:val="left"/>
    </w:lvl>
    <w:lvl w:ilvl="1" w:tplc="F0E2270D">
      <w:start w:val="1"/>
      <w:numFmt w:val="bullet"/>
      <w:lvlText w:val="•"/>
      <w:lvlJc w:val="left"/>
    </w:lvl>
    <w:lvl w:ilvl="2" w:tplc="F84CCD5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BD5EAC7"/>
    <w:multiLevelType w:val="hybridMultilevel"/>
    <w:tmpl w:val="60003D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414B75"/>
    <w:multiLevelType w:val="hybridMultilevel"/>
    <w:tmpl w:val="01064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8489373"/>
    <w:multiLevelType w:val="hybridMultilevel"/>
    <w:tmpl w:val="FED1C5E8"/>
    <w:lvl w:ilvl="0" w:tplc="FFFFFFFF">
      <w:start w:val="1"/>
      <w:numFmt w:val="bullet"/>
      <w:lvlText w:val="•"/>
      <w:lvlJc w:val="left"/>
    </w:lvl>
    <w:lvl w:ilvl="1" w:tplc="38704FC7">
      <w:start w:val="1"/>
      <w:numFmt w:val="bullet"/>
      <w:lvlText w:val="•"/>
      <w:lvlJc w:val="left"/>
    </w:lvl>
    <w:lvl w:ilvl="2" w:tplc="553F321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871F74"/>
    <w:multiLevelType w:val="hybridMultilevel"/>
    <w:tmpl w:val="44CC7C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4B7973"/>
    <w:multiLevelType w:val="hybridMultilevel"/>
    <w:tmpl w:val="AF6D9459"/>
    <w:lvl w:ilvl="0" w:tplc="FFFFFFFF">
      <w:start w:val="1"/>
      <w:numFmt w:val="bullet"/>
      <w:lvlText w:val="•"/>
      <w:lvlJc w:val="left"/>
    </w:lvl>
    <w:lvl w:ilvl="1" w:tplc="F6033968">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0FD5B0"/>
    <w:multiLevelType w:val="hybridMultilevel"/>
    <w:tmpl w:val="366DF2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CC58DB"/>
    <w:multiLevelType w:val="hybridMultilevel"/>
    <w:tmpl w:val="8522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13D73"/>
    <w:multiLevelType w:val="hybridMultilevel"/>
    <w:tmpl w:val="59882764"/>
    <w:lvl w:ilvl="0" w:tplc="9236C8C6">
      <w:numFmt w:val="bullet"/>
      <w:lvlText w:val=""/>
      <w:lvlJc w:val="left"/>
      <w:pPr>
        <w:ind w:left="729" w:hanging="360"/>
      </w:pPr>
      <w:rPr>
        <w:rFonts w:ascii="Symbol" w:eastAsia="Symbol" w:hAnsi="Symbol" w:cs="Symbol" w:hint="default"/>
        <w:w w:val="100"/>
        <w:sz w:val="24"/>
        <w:szCs w:val="24"/>
        <w:lang w:val="en-US" w:eastAsia="en-US" w:bidi="en-US"/>
      </w:rPr>
    </w:lvl>
    <w:lvl w:ilvl="1" w:tplc="E98E7F92">
      <w:numFmt w:val="bullet"/>
      <w:lvlText w:val="o"/>
      <w:lvlJc w:val="left"/>
      <w:pPr>
        <w:ind w:left="1449" w:hanging="361"/>
      </w:pPr>
      <w:rPr>
        <w:rFonts w:ascii="Courier New" w:eastAsia="Courier New" w:hAnsi="Courier New" w:cs="Courier New" w:hint="default"/>
        <w:spacing w:val="-6"/>
        <w:w w:val="99"/>
        <w:sz w:val="24"/>
        <w:szCs w:val="24"/>
        <w:lang w:val="en-US" w:eastAsia="en-US" w:bidi="en-US"/>
      </w:rPr>
    </w:lvl>
    <w:lvl w:ilvl="2" w:tplc="62B2B3C8">
      <w:numFmt w:val="bullet"/>
      <w:lvlText w:val=""/>
      <w:lvlJc w:val="left"/>
      <w:pPr>
        <w:ind w:left="2083" w:hanging="360"/>
      </w:pPr>
      <w:rPr>
        <w:rFonts w:ascii="Wingdings" w:eastAsia="Wingdings" w:hAnsi="Wingdings" w:cs="Wingdings" w:hint="default"/>
        <w:w w:val="100"/>
        <w:sz w:val="24"/>
        <w:szCs w:val="24"/>
        <w:lang w:val="en-US" w:eastAsia="en-US" w:bidi="en-US"/>
      </w:rPr>
    </w:lvl>
    <w:lvl w:ilvl="3" w:tplc="946201F0">
      <w:numFmt w:val="bullet"/>
      <w:lvlText w:val="•"/>
      <w:lvlJc w:val="left"/>
      <w:pPr>
        <w:ind w:left="3197" w:hanging="360"/>
      </w:pPr>
      <w:rPr>
        <w:rFonts w:hint="default"/>
        <w:lang w:val="en-US" w:eastAsia="en-US" w:bidi="en-US"/>
      </w:rPr>
    </w:lvl>
    <w:lvl w:ilvl="4" w:tplc="BA0E2F9A">
      <w:numFmt w:val="bullet"/>
      <w:lvlText w:val="•"/>
      <w:lvlJc w:val="left"/>
      <w:pPr>
        <w:ind w:left="4315" w:hanging="360"/>
      </w:pPr>
      <w:rPr>
        <w:rFonts w:hint="default"/>
        <w:lang w:val="en-US" w:eastAsia="en-US" w:bidi="en-US"/>
      </w:rPr>
    </w:lvl>
    <w:lvl w:ilvl="5" w:tplc="B2760596">
      <w:numFmt w:val="bullet"/>
      <w:lvlText w:val="•"/>
      <w:lvlJc w:val="left"/>
      <w:pPr>
        <w:ind w:left="5432" w:hanging="360"/>
      </w:pPr>
      <w:rPr>
        <w:rFonts w:hint="default"/>
        <w:lang w:val="en-US" w:eastAsia="en-US" w:bidi="en-US"/>
      </w:rPr>
    </w:lvl>
    <w:lvl w:ilvl="6" w:tplc="95BE2640">
      <w:numFmt w:val="bullet"/>
      <w:lvlText w:val="•"/>
      <w:lvlJc w:val="left"/>
      <w:pPr>
        <w:ind w:left="6550" w:hanging="360"/>
      </w:pPr>
      <w:rPr>
        <w:rFonts w:hint="default"/>
        <w:lang w:val="en-US" w:eastAsia="en-US" w:bidi="en-US"/>
      </w:rPr>
    </w:lvl>
    <w:lvl w:ilvl="7" w:tplc="D1B24B1C">
      <w:numFmt w:val="bullet"/>
      <w:lvlText w:val="•"/>
      <w:lvlJc w:val="left"/>
      <w:pPr>
        <w:ind w:left="7667" w:hanging="360"/>
      </w:pPr>
      <w:rPr>
        <w:rFonts w:hint="default"/>
        <w:lang w:val="en-US" w:eastAsia="en-US" w:bidi="en-US"/>
      </w:rPr>
    </w:lvl>
    <w:lvl w:ilvl="8" w:tplc="D29893FA">
      <w:numFmt w:val="bullet"/>
      <w:lvlText w:val="•"/>
      <w:lvlJc w:val="left"/>
      <w:pPr>
        <w:ind w:left="8785" w:hanging="360"/>
      </w:pPr>
      <w:rPr>
        <w:rFonts w:hint="default"/>
        <w:lang w:val="en-US" w:eastAsia="en-US" w:bidi="en-US"/>
      </w:rPr>
    </w:lvl>
  </w:abstractNum>
  <w:abstractNum w:abstractNumId="11" w15:restartNumberingAfterBreak="0">
    <w:nsid w:val="179571C6"/>
    <w:multiLevelType w:val="hybridMultilevel"/>
    <w:tmpl w:val="45EC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C634C"/>
    <w:multiLevelType w:val="hybridMultilevel"/>
    <w:tmpl w:val="42BA5868"/>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1B243B4F"/>
    <w:multiLevelType w:val="hybridMultilevel"/>
    <w:tmpl w:val="7954DB82"/>
    <w:lvl w:ilvl="0" w:tplc="FFFFFFFF">
      <w:start w:val="1"/>
      <w:numFmt w:val="bullet"/>
      <w:lvlText w:val="•"/>
      <w:lvlJc w:val="left"/>
    </w:lvl>
    <w:lvl w:ilvl="1" w:tplc="84831614">
      <w:start w:val="1"/>
      <w:numFmt w:val="bullet"/>
      <w:lvlText w:val="•"/>
      <w:lvlJc w:val="left"/>
    </w:lvl>
    <w:lvl w:ilvl="2" w:tplc="226AE40B">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D36EB60"/>
    <w:multiLevelType w:val="hybridMultilevel"/>
    <w:tmpl w:val="A83E05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0E115EB"/>
    <w:multiLevelType w:val="hybridMultilevel"/>
    <w:tmpl w:val="87D6AA4C"/>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833082"/>
    <w:multiLevelType w:val="hybridMultilevel"/>
    <w:tmpl w:val="4E7A30F6"/>
    <w:lvl w:ilvl="0" w:tplc="B02AB018">
      <w:numFmt w:val="bullet"/>
      <w:lvlText w:val=""/>
      <w:lvlJc w:val="left"/>
      <w:pPr>
        <w:ind w:left="820" w:hanging="360"/>
      </w:pPr>
      <w:rPr>
        <w:rFonts w:hint="default"/>
        <w:w w:val="100"/>
        <w:lang w:val="en-US" w:eastAsia="en-US" w:bidi="en-US"/>
      </w:rPr>
    </w:lvl>
    <w:lvl w:ilvl="1" w:tplc="3460AB14">
      <w:numFmt w:val="bullet"/>
      <w:lvlText w:val="o"/>
      <w:lvlJc w:val="left"/>
      <w:pPr>
        <w:ind w:left="1541" w:hanging="361"/>
      </w:pPr>
      <w:rPr>
        <w:rFonts w:ascii="Courier New" w:eastAsia="Courier New" w:hAnsi="Courier New" w:cs="Courier New" w:hint="default"/>
        <w:w w:val="100"/>
        <w:sz w:val="24"/>
        <w:szCs w:val="24"/>
        <w:lang w:val="en-US" w:eastAsia="en-US" w:bidi="en-US"/>
      </w:rPr>
    </w:lvl>
    <w:lvl w:ilvl="2" w:tplc="A2F04A2E">
      <w:numFmt w:val="bullet"/>
      <w:lvlText w:val="•"/>
      <w:lvlJc w:val="left"/>
      <w:pPr>
        <w:ind w:left="2593" w:hanging="361"/>
      </w:pPr>
      <w:rPr>
        <w:rFonts w:hint="default"/>
        <w:lang w:val="en-US" w:eastAsia="en-US" w:bidi="en-US"/>
      </w:rPr>
    </w:lvl>
    <w:lvl w:ilvl="3" w:tplc="4B4E5EFC">
      <w:numFmt w:val="bullet"/>
      <w:lvlText w:val="•"/>
      <w:lvlJc w:val="left"/>
      <w:pPr>
        <w:ind w:left="3646" w:hanging="361"/>
      </w:pPr>
      <w:rPr>
        <w:rFonts w:hint="default"/>
        <w:lang w:val="en-US" w:eastAsia="en-US" w:bidi="en-US"/>
      </w:rPr>
    </w:lvl>
    <w:lvl w:ilvl="4" w:tplc="7F06AB82">
      <w:numFmt w:val="bullet"/>
      <w:lvlText w:val="•"/>
      <w:lvlJc w:val="left"/>
      <w:pPr>
        <w:ind w:left="4700" w:hanging="361"/>
      </w:pPr>
      <w:rPr>
        <w:rFonts w:hint="default"/>
        <w:lang w:val="en-US" w:eastAsia="en-US" w:bidi="en-US"/>
      </w:rPr>
    </w:lvl>
    <w:lvl w:ilvl="5" w:tplc="1B4E08E8">
      <w:numFmt w:val="bullet"/>
      <w:lvlText w:val="•"/>
      <w:lvlJc w:val="left"/>
      <w:pPr>
        <w:ind w:left="5753" w:hanging="361"/>
      </w:pPr>
      <w:rPr>
        <w:rFonts w:hint="default"/>
        <w:lang w:val="en-US" w:eastAsia="en-US" w:bidi="en-US"/>
      </w:rPr>
    </w:lvl>
    <w:lvl w:ilvl="6" w:tplc="2436992E">
      <w:numFmt w:val="bullet"/>
      <w:lvlText w:val="•"/>
      <w:lvlJc w:val="left"/>
      <w:pPr>
        <w:ind w:left="6806" w:hanging="361"/>
      </w:pPr>
      <w:rPr>
        <w:rFonts w:hint="default"/>
        <w:lang w:val="en-US" w:eastAsia="en-US" w:bidi="en-US"/>
      </w:rPr>
    </w:lvl>
    <w:lvl w:ilvl="7" w:tplc="19948D6A">
      <w:numFmt w:val="bullet"/>
      <w:lvlText w:val="•"/>
      <w:lvlJc w:val="left"/>
      <w:pPr>
        <w:ind w:left="7860" w:hanging="361"/>
      </w:pPr>
      <w:rPr>
        <w:rFonts w:hint="default"/>
        <w:lang w:val="en-US" w:eastAsia="en-US" w:bidi="en-US"/>
      </w:rPr>
    </w:lvl>
    <w:lvl w:ilvl="8" w:tplc="81A2968A">
      <w:numFmt w:val="bullet"/>
      <w:lvlText w:val="•"/>
      <w:lvlJc w:val="left"/>
      <w:pPr>
        <w:ind w:left="8913" w:hanging="361"/>
      </w:pPr>
      <w:rPr>
        <w:rFonts w:hint="default"/>
        <w:lang w:val="en-US" w:eastAsia="en-US" w:bidi="en-US"/>
      </w:rPr>
    </w:lvl>
  </w:abstractNum>
  <w:abstractNum w:abstractNumId="17" w15:restartNumberingAfterBreak="0">
    <w:nsid w:val="280096EC"/>
    <w:multiLevelType w:val="hybridMultilevel"/>
    <w:tmpl w:val="CC8F79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A93C355"/>
    <w:multiLevelType w:val="hybridMultilevel"/>
    <w:tmpl w:val="C80F8874"/>
    <w:lvl w:ilvl="0" w:tplc="FFFFFFFF">
      <w:start w:val="1"/>
      <w:numFmt w:val="bullet"/>
      <w:lvlText w:val="•"/>
      <w:lvlJc w:val="left"/>
    </w:lvl>
    <w:lvl w:ilvl="1" w:tplc="ECBF643C">
      <w:start w:val="1"/>
      <w:numFmt w:val="bullet"/>
      <w:lvlText w:val="•"/>
      <w:lvlJc w:val="left"/>
    </w:lvl>
    <w:lvl w:ilvl="2" w:tplc="A3A8CE9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EE4BF5"/>
    <w:multiLevelType w:val="hybridMultilevel"/>
    <w:tmpl w:val="86D4E214"/>
    <w:lvl w:ilvl="0" w:tplc="C6425B0A">
      <w:numFmt w:val="bullet"/>
      <w:lvlText w:val="•"/>
      <w:lvlJc w:val="left"/>
      <w:pPr>
        <w:ind w:left="639" w:hanging="360"/>
      </w:pPr>
      <w:rPr>
        <w:rFonts w:ascii="Univers LT Std 45 Light" w:eastAsia="Univers LT Std 45 Light" w:hAnsi="Univers LT Std 45 Light" w:cs="Univers LT Std 45 Light" w:hint="default"/>
        <w:color w:val="231F20"/>
        <w:spacing w:val="-5"/>
        <w:w w:val="100"/>
        <w:sz w:val="22"/>
        <w:szCs w:val="22"/>
        <w:lang w:val="en-US" w:eastAsia="en-US" w:bidi="en-US"/>
      </w:rPr>
    </w:lvl>
    <w:lvl w:ilvl="1" w:tplc="154C5DB6">
      <w:numFmt w:val="bullet"/>
      <w:lvlText w:val="•"/>
      <w:lvlJc w:val="left"/>
      <w:pPr>
        <w:ind w:left="1300" w:hanging="360"/>
      </w:pPr>
      <w:rPr>
        <w:rFonts w:hint="default"/>
        <w:lang w:val="en-US" w:eastAsia="en-US" w:bidi="en-US"/>
      </w:rPr>
    </w:lvl>
    <w:lvl w:ilvl="2" w:tplc="90EAF33C">
      <w:numFmt w:val="bullet"/>
      <w:lvlText w:val="•"/>
      <w:lvlJc w:val="left"/>
      <w:pPr>
        <w:ind w:left="1960" w:hanging="360"/>
      </w:pPr>
      <w:rPr>
        <w:rFonts w:hint="default"/>
        <w:lang w:val="en-US" w:eastAsia="en-US" w:bidi="en-US"/>
      </w:rPr>
    </w:lvl>
    <w:lvl w:ilvl="3" w:tplc="00E806C6">
      <w:numFmt w:val="bullet"/>
      <w:lvlText w:val="•"/>
      <w:lvlJc w:val="left"/>
      <w:pPr>
        <w:ind w:left="2620" w:hanging="360"/>
      </w:pPr>
      <w:rPr>
        <w:rFonts w:hint="default"/>
        <w:lang w:val="en-US" w:eastAsia="en-US" w:bidi="en-US"/>
      </w:rPr>
    </w:lvl>
    <w:lvl w:ilvl="4" w:tplc="337A231A">
      <w:numFmt w:val="bullet"/>
      <w:lvlText w:val="•"/>
      <w:lvlJc w:val="left"/>
      <w:pPr>
        <w:ind w:left="3280" w:hanging="360"/>
      </w:pPr>
      <w:rPr>
        <w:rFonts w:hint="default"/>
        <w:lang w:val="en-US" w:eastAsia="en-US" w:bidi="en-US"/>
      </w:rPr>
    </w:lvl>
    <w:lvl w:ilvl="5" w:tplc="0DF487A6">
      <w:numFmt w:val="bullet"/>
      <w:lvlText w:val="•"/>
      <w:lvlJc w:val="left"/>
      <w:pPr>
        <w:ind w:left="3941" w:hanging="360"/>
      </w:pPr>
      <w:rPr>
        <w:rFonts w:hint="default"/>
        <w:lang w:val="en-US" w:eastAsia="en-US" w:bidi="en-US"/>
      </w:rPr>
    </w:lvl>
    <w:lvl w:ilvl="6" w:tplc="645CB7AE">
      <w:numFmt w:val="bullet"/>
      <w:lvlText w:val="•"/>
      <w:lvlJc w:val="left"/>
      <w:pPr>
        <w:ind w:left="4601" w:hanging="360"/>
      </w:pPr>
      <w:rPr>
        <w:rFonts w:hint="default"/>
        <w:lang w:val="en-US" w:eastAsia="en-US" w:bidi="en-US"/>
      </w:rPr>
    </w:lvl>
    <w:lvl w:ilvl="7" w:tplc="36548A4C">
      <w:numFmt w:val="bullet"/>
      <w:lvlText w:val="•"/>
      <w:lvlJc w:val="left"/>
      <w:pPr>
        <w:ind w:left="5261" w:hanging="360"/>
      </w:pPr>
      <w:rPr>
        <w:rFonts w:hint="default"/>
        <w:lang w:val="en-US" w:eastAsia="en-US" w:bidi="en-US"/>
      </w:rPr>
    </w:lvl>
    <w:lvl w:ilvl="8" w:tplc="2CD41FF2">
      <w:numFmt w:val="bullet"/>
      <w:lvlText w:val="•"/>
      <w:lvlJc w:val="left"/>
      <w:pPr>
        <w:ind w:left="5921" w:hanging="360"/>
      </w:pPr>
      <w:rPr>
        <w:rFonts w:hint="default"/>
        <w:lang w:val="en-US" w:eastAsia="en-US" w:bidi="en-US"/>
      </w:rPr>
    </w:lvl>
  </w:abstractNum>
  <w:abstractNum w:abstractNumId="20" w15:restartNumberingAfterBreak="0">
    <w:nsid w:val="33F27A71"/>
    <w:multiLevelType w:val="hybridMultilevel"/>
    <w:tmpl w:val="C70F5D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567EE2F"/>
    <w:multiLevelType w:val="hybridMultilevel"/>
    <w:tmpl w:val="3A7A18FD"/>
    <w:lvl w:ilvl="0" w:tplc="FFFFFFFF">
      <w:start w:val="1"/>
      <w:numFmt w:val="bullet"/>
      <w:lvlText w:val="•"/>
      <w:lvlJc w:val="left"/>
    </w:lvl>
    <w:lvl w:ilvl="1" w:tplc="5A3A1ECA">
      <w:start w:val="1"/>
      <w:numFmt w:val="bullet"/>
      <w:lvlText w:val="•"/>
      <w:lvlJc w:val="left"/>
    </w:lvl>
    <w:lvl w:ilvl="2" w:tplc="A569B822">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58C6AE3"/>
    <w:multiLevelType w:val="hybridMultilevel"/>
    <w:tmpl w:val="99168552"/>
    <w:lvl w:ilvl="0" w:tplc="3DDA5E34">
      <w:numFmt w:val="bullet"/>
      <w:lvlText w:val=""/>
      <w:lvlJc w:val="left"/>
      <w:pPr>
        <w:ind w:left="820" w:hanging="360"/>
      </w:pPr>
      <w:rPr>
        <w:rFonts w:ascii="Symbol" w:eastAsia="Symbol" w:hAnsi="Symbol" w:cs="Symbol" w:hint="default"/>
        <w:w w:val="100"/>
        <w:sz w:val="24"/>
        <w:szCs w:val="24"/>
        <w:lang w:val="en-US" w:eastAsia="en-US" w:bidi="en-US"/>
      </w:rPr>
    </w:lvl>
    <w:lvl w:ilvl="1" w:tplc="6B8C405E">
      <w:numFmt w:val="bullet"/>
      <w:lvlText w:val="o"/>
      <w:lvlJc w:val="left"/>
      <w:pPr>
        <w:ind w:left="1541" w:hanging="361"/>
      </w:pPr>
      <w:rPr>
        <w:rFonts w:ascii="Courier New" w:eastAsia="Courier New" w:hAnsi="Courier New" w:cs="Courier New" w:hint="default"/>
        <w:w w:val="100"/>
        <w:sz w:val="24"/>
        <w:szCs w:val="24"/>
        <w:lang w:val="en-US" w:eastAsia="en-US" w:bidi="en-US"/>
      </w:rPr>
    </w:lvl>
    <w:lvl w:ilvl="2" w:tplc="A27E5918">
      <w:numFmt w:val="bullet"/>
      <w:lvlText w:val=""/>
      <w:lvlJc w:val="left"/>
      <w:pPr>
        <w:ind w:left="2261" w:hanging="360"/>
      </w:pPr>
      <w:rPr>
        <w:rFonts w:ascii="Wingdings" w:eastAsia="Wingdings" w:hAnsi="Wingdings" w:cs="Wingdings" w:hint="default"/>
        <w:w w:val="100"/>
        <w:sz w:val="24"/>
        <w:szCs w:val="24"/>
        <w:lang w:val="en-US" w:eastAsia="en-US" w:bidi="en-US"/>
      </w:rPr>
    </w:lvl>
    <w:lvl w:ilvl="3" w:tplc="4ABA4EEE">
      <w:numFmt w:val="bullet"/>
      <w:lvlText w:val="•"/>
      <w:lvlJc w:val="left"/>
      <w:pPr>
        <w:ind w:left="3355" w:hanging="360"/>
      </w:pPr>
      <w:rPr>
        <w:rFonts w:hint="default"/>
        <w:lang w:val="en-US" w:eastAsia="en-US" w:bidi="en-US"/>
      </w:rPr>
    </w:lvl>
    <w:lvl w:ilvl="4" w:tplc="88826FD6">
      <w:numFmt w:val="bullet"/>
      <w:lvlText w:val="•"/>
      <w:lvlJc w:val="left"/>
      <w:pPr>
        <w:ind w:left="4450" w:hanging="360"/>
      </w:pPr>
      <w:rPr>
        <w:rFonts w:hint="default"/>
        <w:lang w:val="en-US" w:eastAsia="en-US" w:bidi="en-US"/>
      </w:rPr>
    </w:lvl>
    <w:lvl w:ilvl="5" w:tplc="00A4D366">
      <w:numFmt w:val="bullet"/>
      <w:lvlText w:val="•"/>
      <w:lvlJc w:val="left"/>
      <w:pPr>
        <w:ind w:left="5545" w:hanging="360"/>
      </w:pPr>
      <w:rPr>
        <w:rFonts w:hint="default"/>
        <w:lang w:val="en-US" w:eastAsia="en-US" w:bidi="en-US"/>
      </w:rPr>
    </w:lvl>
    <w:lvl w:ilvl="6" w:tplc="76B8001E">
      <w:numFmt w:val="bullet"/>
      <w:lvlText w:val="•"/>
      <w:lvlJc w:val="left"/>
      <w:pPr>
        <w:ind w:left="6640" w:hanging="360"/>
      </w:pPr>
      <w:rPr>
        <w:rFonts w:hint="default"/>
        <w:lang w:val="en-US" w:eastAsia="en-US" w:bidi="en-US"/>
      </w:rPr>
    </w:lvl>
    <w:lvl w:ilvl="7" w:tplc="CDE0CA00">
      <w:numFmt w:val="bullet"/>
      <w:lvlText w:val="•"/>
      <w:lvlJc w:val="left"/>
      <w:pPr>
        <w:ind w:left="7735" w:hanging="360"/>
      </w:pPr>
      <w:rPr>
        <w:rFonts w:hint="default"/>
        <w:lang w:val="en-US" w:eastAsia="en-US" w:bidi="en-US"/>
      </w:rPr>
    </w:lvl>
    <w:lvl w:ilvl="8" w:tplc="D764C416">
      <w:numFmt w:val="bullet"/>
      <w:lvlText w:val="•"/>
      <w:lvlJc w:val="left"/>
      <w:pPr>
        <w:ind w:left="8830" w:hanging="360"/>
      </w:pPr>
      <w:rPr>
        <w:rFonts w:hint="default"/>
        <w:lang w:val="en-US" w:eastAsia="en-US" w:bidi="en-US"/>
      </w:rPr>
    </w:lvl>
  </w:abstractNum>
  <w:abstractNum w:abstractNumId="23" w15:restartNumberingAfterBreak="0">
    <w:nsid w:val="3DCE580D"/>
    <w:multiLevelType w:val="hybridMultilevel"/>
    <w:tmpl w:val="55BC9B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D78F4"/>
    <w:multiLevelType w:val="hybridMultilevel"/>
    <w:tmpl w:val="EB662B4A"/>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55C418"/>
    <w:multiLevelType w:val="hybridMultilevel"/>
    <w:tmpl w:val="26FAB1FE"/>
    <w:lvl w:ilvl="0" w:tplc="FFFFFFFF">
      <w:start w:val="1"/>
      <w:numFmt w:val="bullet"/>
      <w:lvlText w:val="•"/>
      <w:lvlJc w:val="left"/>
    </w:lvl>
    <w:lvl w:ilvl="1" w:tplc="97AB0B31">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1D42DAA"/>
    <w:multiLevelType w:val="hybridMultilevel"/>
    <w:tmpl w:val="D3607F9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E5BC8D"/>
    <w:multiLevelType w:val="hybridMultilevel"/>
    <w:tmpl w:val="BC3FC2FA"/>
    <w:lvl w:ilvl="0" w:tplc="FFFFFFFF">
      <w:start w:val="1"/>
      <w:numFmt w:val="bullet"/>
      <w:lvlText w:val="•"/>
      <w:lvlJc w:val="left"/>
    </w:lvl>
    <w:lvl w:ilvl="1" w:tplc="87772FD5">
      <w:start w:val="1"/>
      <w:numFmt w:val="bullet"/>
      <w:lvlText w:val="•"/>
      <w:lvlJc w:val="left"/>
    </w:lvl>
    <w:lvl w:ilvl="2" w:tplc="094DE30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3F13EE9"/>
    <w:multiLevelType w:val="hybridMultilevel"/>
    <w:tmpl w:val="824C248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460909FE"/>
    <w:multiLevelType w:val="hybridMultilevel"/>
    <w:tmpl w:val="119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64EE6"/>
    <w:multiLevelType w:val="hybridMultilevel"/>
    <w:tmpl w:val="01486D98"/>
    <w:lvl w:ilvl="0" w:tplc="E3306E58">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575955"/>
    <w:multiLevelType w:val="hybridMultilevel"/>
    <w:tmpl w:val="F208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D3CA6"/>
    <w:multiLevelType w:val="hybridMultilevel"/>
    <w:tmpl w:val="5F085130"/>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DA946C"/>
    <w:multiLevelType w:val="hybridMultilevel"/>
    <w:tmpl w:val="3D286D07"/>
    <w:lvl w:ilvl="0" w:tplc="FFFFFFFF">
      <w:start w:val="1"/>
      <w:numFmt w:val="bullet"/>
      <w:lvlText w:val="•"/>
      <w:lvlJc w:val="left"/>
    </w:lvl>
    <w:lvl w:ilvl="1" w:tplc="88B52019">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14470E9"/>
    <w:multiLevelType w:val="hybridMultilevel"/>
    <w:tmpl w:val="F19734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E557FC"/>
    <w:multiLevelType w:val="hybridMultilevel"/>
    <w:tmpl w:val="6D98D6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B17A68"/>
    <w:multiLevelType w:val="hybridMultilevel"/>
    <w:tmpl w:val="2D030E87"/>
    <w:lvl w:ilvl="0" w:tplc="FFFFFFFF">
      <w:start w:val="1"/>
      <w:numFmt w:val="bullet"/>
      <w:lvlText w:val="•"/>
      <w:lvlJc w:val="left"/>
    </w:lvl>
    <w:lvl w:ilvl="1" w:tplc="74AF3BED">
      <w:start w:val="1"/>
      <w:numFmt w:val="bullet"/>
      <w:lvlText w:val="•"/>
      <w:lvlJc w:val="left"/>
    </w:lvl>
    <w:lvl w:ilvl="2" w:tplc="1A5C80BC">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FF27D4"/>
    <w:multiLevelType w:val="hybridMultilevel"/>
    <w:tmpl w:val="41CA5A6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6C0F5A7E"/>
    <w:multiLevelType w:val="hybridMultilevel"/>
    <w:tmpl w:val="B81EF8AA"/>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12643C"/>
    <w:multiLevelType w:val="hybridMultilevel"/>
    <w:tmpl w:val="2A3C8858"/>
    <w:lvl w:ilvl="0" w:tplc="140C73A0">
      <w:numFmt w:val="bullet"/>
      <w:lvlText w:val="•"/>
      <w:lvlJc w:val="left"/>
      <w:pPr>
        <w:ind w:left="639" w:hanging="360"/>
      </w:pPr>
      <w:rPr>
        <w:rFonts w:ascii="Univers LT Std 45 Light" w:eastAsia="Univers LT Std 45 Light" w:hAnsi="Univers LT Std 45 Light" w:cs="Univers LT Std 45 Light" w:hint="default"/>
        <w:color w:val="231F20"/>
        <w:spacing w:val="-11"/>
        <w:w w:val="100"/>
        <w:sz w:val="22"/>
        <w:szCs w:val="22"/>
        <w:lang w:val="en-US" w:eastAsia="en-US" w:bidi="en-US"/>
      </w:rPr>
    </w:lvl>
    <w:lvl w:ilvl="1" w:tplc="25C69CD0">
      <w:numFmt w:val="bullet"/>
      <w:lvlText w:val="•"/>
      <w:lvlJc w:val="left"/>
      <w:pPr>
        <w:ind w:left="1300" w:hanging="360"/>
      </w:pPr>
      <w:rPr>
        <w:rFonts w:hint="default"/>
        <w:lang w:val="en-US" w:eastAsia="en-US" w:bidi="en-US"/>
      </w:rPr>
    </w:lvl>
    <w:lvl w:ilvl="2" w:tplc="584E18AA">
      <w:numFmt w:val="bullet"/>
      <w:lvlText w:val="•"/>
      <w:lvlJc w:val="left"/>
      <w:pPr>
        <w:ind w:left="1960" w:hanging="360"/>
      </w:pPr>
      <w:rPr>
        <w:rFonts w:hint="default"/>
        <w:lang w:val="en-US" w:eastAsia="en-US" w:bidi="en-US"/>
      </w:rPr>
    </w:lvl>
    <w:lvl w:ilvl="3" w:tplc="861093F6">
      <w:numFmt w:val="bullet"/>
      <w:lvlText w:val="•"/>
      <w:lvlJc w:val="left"/>
      <w:pPr>
        <w:ind w:left="2620" w:hanging="360"/>
      </w:pPr>
      <w:rPr>
        <w:rFonts w:hint="default"/>
        <w:lang w:val="en-US" w:eastAsia="en-US" w:bidi="en-US"/>
      </w:rPr>
    </w:lvl>
    <w:lvl w:ilvl="4" w:tplc="DA4C1FFC">
      <w:numFmt w:val="bullet"/>
      <w:lvlText w:val="•"/>
      <w:lvlJc w:val="left"/>
      <w:pPr>
        <w:ind w:left="3280" w:hanging="360"/>
      </w:pPr>
      <w:rPr>
        <w:rFonts w:hint="default"/>
        <w:lang w:val="en-US" w:eastAsia="en-US" w:bidi="en-US"/>
      </w:rPr>
    </w:lvl>
    <w:lvl w:ilvl="5" w:tplc="5BFC532C">
      <w:numFmt w:val="bullet"/>
      <w:lvlText w:val="•"/>
      <w:lvlJc w:val="left"/>
      <w:pPr>
        <w:ind w:left="3941" w:hanging="360"/>
      </w:pPr>
      <w:rPr>
        <w:rFonts w:hint="default"/>
        <w:lang w:val="en-US" w:eastAsia="en-US" w:bidi="en-US"/>
      </w:rPr>
    </w:lvl>
    <w:lvl w:ilvl="6" w:tplc="19147CE8">
      <w:numFmt w:val="bullet"/>
      <w:lvlText w:val="•"/>
      <w:lvlJc w:val="left"/>
      <w:pPr>
        <w:ind w:left="4601" w:hanging="360"/>
      </w:pPr>
      <w:rPr>
        <w:rFonts w:hint="default"/>
        <w:lang w:val="en-US" w:eastAsia="en-US" w:bidi="en-US"/>
      </w:rPr>
    </w:lvl>
    <w:lvl w:ilvl="7" w:tplc="581E07F2">
      <w:numFmt w:val="bullet"/>
      <w:lvlText w:val="•"/>
      <w:lvlJc w:val="left"/>
      <w:pPr>
        <w:ind w:left="5261" w:hanging="360"/>
      </w:pPr>
      <w:rPr>
        <w:rFonts w:hint="default"/>
        <w:lang w:val="en-US" w:eastAsia="en-US" w:bidi="en-US"/>
      </w:rPr>
    </w:lvl>
    <w:lvl w:ilvl="8" w:tplc="14AA1FEC">
      <w:numFmt w:val="bullet"/>
      <w:lvlText w:val="•"/>
      <w:lvlJc w:val="left"/>
      <w:pPr>
        <w:ind w:left="5921" w:hanging="360"/>
      </w:pPr>
      <w:rPr>
        <w:rFonts w:hint="default"/>
        <w:lang w:val="en-US" w:eastAsia="en-US" w:bidi="en-US"/>
      </w:rPr>
    </w:lvl>
  </w:abstractNum>
  <w:abstractNum w:abstractNumId="40" w15:restartNumberingAfterBreak="0">
    <w:nsid w:val="73345437"/>
    <w:multiLevelType w:val="hybridMultilevel"/>
    <w:tmpl w:val="28500FA8"/>
    <w:lvl w:ilvl="0" w:tplc="F9E45F90">
      <w:numFmt w:val="bullet"/>
      <w:lvlText w:val="•"/>
      <w:lvlJc w:val="left"/>
      <w:pPr>
        <w:ind w:left="639" w:hanging="360"/>
      </w:pPr>
      <w:rPr>
        <w:rFonts w:ascii="Univers LT Std 45 Light" w:eastAsia="Univers LT Std 45 Light" w:hAnsi="Univers LT Std 45 Light" w:cs="Univers LT Std 45 Light" w:hint="default"/>
        <w:color w:val="231F20"/>
        <w:spacing w:val="-10"/>
        <w:w w:val="100"/>
        <w:sz w:val="22"/>
        <w:szCs w:val="22"/>
        <w:lang w:val="en-US" w:eastAsia="en-US" w:bidi="en-US"/>
      </w:rPr>
    </w:lvl>
    <w:lvl w:ilvl="1" w:tplc="6B0AB82A">
      <w:numFmt w:val="bullet"/>
      <w:lvlText w:val="•"/>
      <w:lvlJc w:val="left"/>
      <w:pPr>
        <w:ind w:left="1300" w:hanging="360"/>
      </w:pPr>
      <w:rPr>
        <w:rFonts w:hint="default"/>
        <w:lang w:val="en-US" w:eastAsia="en-US" w:bidi="en-US"/>
      </w:rPr>
    </w:lvl>
    <w:lvl w:ilvl="2" w:tplc="C046C2D8">
      <w:numFmt w:val="bullet"/>
      <w:lvlText w:val="•"/>
      <w:lvlJc w:val="left"/>
      <w:pPr>
        <w:ind w:left="1960" w:hanging="360"/>
      </w:pPr>
      <w:rPr>
        <w:rFonts w:hint="default"/>
        <w:lang w:val="en-US" w:eastAsia="en-US" w:bidi="en-US"/>
      </w:rPr>
    </w:lvl>
    <w:lvl w:ilvl="3" w:tplc="84E47CF4">
      <w:numFmt w:val="bullet"/>
      <w:lvlText w:val="•"/>
      <w:lvlJc w:val="left"/>
      <w:pPr>
        <w:ind w:left="2620" w:hanging="360"/>
      </w:pPr>
      <w:rPr>
        <w:rFonts w:hint="default"/>
        <w:lang w:val="en-US" w:eastAsia="en-US" w:bidi="en-US"/>
      </w:rPr>
    </w:lvl>
    <w:lvl w:ilvl="4" w:tplc="FA20266A">
      <w:numFmt w:val="bullet"/>
      <w:lvlText w:val="•"/>
      <w:lvlJc w:val="left"/>
      <w:pPr>
        <w:ind w:left="3280" w:hanging="360"/>
      </w:pPr>
      <w:rPr>
        <w:rFonts w:hint="default"/>
        <w:lang w:val="en-US" w:eastAsia="en-US" w:bidi="en-US"/>
      </w:rPr>
    </w:lvl>
    <w:lvl w:ilvl="5" w:tplc="20F00628">
      <w:numFmt w:val="bullet"/>
      <w:lvlText w:val="•"/>
      <w:lvlJc w:val="left"/>
      <w:pPr>
        <w:ind w:left="3941" w:hanging="360"/>
      </w:pPr>
      <w:rPr>
        <w:rFonts w:hint="default"/>
        <w:lang w:val="en-US" w:eastAsia="en-US" w:bidi="en-US"/>
      </w:rPr>
    </w:lvl>
    <w:lvl w:ilvl="6" w:tplc="8D04698E">
      <w:numFmt w:val="bullet"/>
      <w:lvlText w:val="•"/>
      <w:lvlJc w:val="left"/>
      <w:pPr>
        <w:ind w:left="4601" w:hanging="360"/>
      </w:pPr>
      <w:rPr>
        <w:rFonts w:hint="default"/>
        <w:lang w:val="en-US" w:eastAsia="en-US" w:bidi="en-US"/>
      </w:rPr>
    </w:lvl>
    <w:lvl w:ilvl="7" w:tplc="FB60449E">
      <w:numFmt w:val="bullet"/>
      <w:lvlText w:val="•"/>
      <w:lvlJc w:val="left"/>
      <w:pPr>
        <w:ind w:left="5261" w:hanging="360"/>
      </w:pPr>
      <w:rPr>
        <w:rFonts w:hint="default"/>
        <w:lang w:val="en-US" w:eastAsia="en-US" w:bidi="en-US"/>
      </w:rPr>
    </w:lvl>
    <w:lvl w:ilvl="8" w:tplc="DF3C9480">
      <w:numFmt w:val="bullet"/>
      <w:lvlText w:val="•"/>
      <w:lvlJc w:val="left"/>
      <w:pPr>
        <w:ind w:left="5921" w:hanging="360"/>
      </w:pPr>
      <w:rPr>
        <w:rFonts w:hint="default"/>
        <w:lang w:val="en-US" w:eastAsia="en-US" w:bidi="en-US"/>
      </w:rPr>
    </w:lvl>
  </w:abstractNum>
  <w:abstractNum w:abstractNumId="41" w15:restartNumberingAfterBreak="0">
    <w:nsid w:val="73722905"/>
    <w:multiLevelType w:val="hybridMultilevel"/>
    <w:tmpl w:val="A4249DDC"/>
    <w:lvl w:ilvl="0" w:tplc="A8EE3542">
      <w:numFmt w:val="bullet"/>
      <w:lvlText w:val="•"/>
      <w:lvlJc w:val="left"/>
      <w:pPr>
        <w:ind w:left="639" w:hanging="360"/>
      </w:pPr>
      <w:rPr>
        <w:rFonts w:ascii="Univers LT Std 45 Light" w:eastAsia="Univers LT Std 45 Light" w:hAnsi="Univers LT Std 45 Light" w:cs="Univers LT Std 45 Light" w:hint="default"/>
        <w:color w:val="231F20"/>
        <w:spacing w:val="-5"/>
        <w:w w:val="100"/>
        <w:sz w:val="22"/>
        <w:szCs w:val="22"/>
        <w:lang w:val="en-US" w:eastAsia="en-US" w:bidi="en-US"/>
      </w:rPr>
    </w:lvl>
    <w:lvl w:ilvl="1" w:tplc="B170BAF4">
      <w:numFmt w:val="bullet"/>
      <w:lvlText w:val="•"/>
      <w:lvlJc w:val="left"/>
      <w:pPr>
        <w:ind w:left="1300" w:hanging="360"/>
      </w:pPr>
      <w:rPr>
        <w:rFonts w:hint="default"/>
        <w:lang w:val="en-US" w:eastAsia="en-US" w:bidi="en-US"/>
      </w:rPr>
    </w:lvl>
    <w:lvl w:ilvl="2" w:tplc="A260DDEA">
      <w:numFmt w:val="bullet"/>
      <w:lvlText w:val="•"/>
      <w:lvlJc w:val="left"/>
      <w:pPr>
        <w:ind w:left="1960" w:hanging="360"/>
      </w:pPr>
      <w:rPr>
        <w:rFonts w:hint="default"/>
        <w:lang w:val="en-US" w:eastAsia="en-US" w:bidi="en-US"/>
      </w:rPr>
    </w:lvl>
    <w:lvl w:ilvl="3" w:tplc="FF723FC8">
      <w:numFmt w:val="bullet"/>
      <w:lvlText w:val="•"/>
      <w:lvlJc w:val="left"/>
      <w:pPr>
        <w:ind w:left="2620" w:hanging="360"/>
      </w:pPr>
      <w:rPr>
        <w:rFonts w:hint="default"/>
        <w:lang w:val="en-US" w:eastAsia="en-US" w:bidi="en-US"/>
      </w:rPr>
    </w:lvl>
    <w:lvl w:ilvl="4" w:tplc="681EBF84">
      <w:numFmt w:val="bullet"/>
      <w:lvlText w:val="•"/>
      <w:lvlJc w:val="left"/>
      <w:pPr>
        <w:ind w:left="3280" w:hanging="360"/>
      </w:pPr>
      <w:rPr>
        <w:rFonts w:hint="default"/>
        <w:lang w:val="en-US" w:eastAsia="en-US" w:bidi="en-US"/>
      </w:rPr>
    </w:lvl>
    <w:lvl w:ilvl="5" w:tplc="D1622614">
      <w:numFmt w:val="bullet"/>
      <w:lvlText w:val="•"/>
      <w:lvlJc w:val="left"/>
      <w:pPr>
        <w:ind w:left="3941" w:hanging="360"/>
      </w:pPr>
      <w:rPr>
        <w:rFonts w:hint="default"/>
        <w:lang w:val="en-US" w:eastAsia="en-US" w:bidi="en-US"/>
      </w:rPr>
    </w:lvl>
    <w:lvl w:ilvl="6" w:tplc="3370B29E">
      <w:numFmt w:val="bullet"/>
      <w:lvlText w:val="•"/>
      <w:lvlJc w:val="left"/>
      <w:pPr>
        <w:ind w:left="4601" w:hanging="360"/>
      </w:pPr>
      <w:rPr>
        <w:rFonts w:hint="default"/>
        <w:lang w:val="en-US" w:eastAsia="en-US" w:bidi="en-US"/>
      </w:rPr>
    </w:lvl>
    <w:lvl w:ilvl="7" w:tplc="04CEC5C2">
      <w:numFmt w:val="bullet"/>
      <w:lvlText w:val="•"/>
      <w:lvlJc w:val="left"/>
      <w:pPr>
        <w:ind w:left="5261" w:hanging="360"/>
      </w:pPr>
      <w:rPr>
        <w:rFonts w:hint="default"/>
        <w:lang w:val="en-US" w:eastAsia="en-US" w:bidi="en-US"/>
      </w:rPr>
    </w:lvl>
    <w:lvl w:ilvl="8" w:tplc="3EDAA770">
      <w:numFmt w:val="bullet"/>
      <w:lvlText w:val="•"/>
      <w:lvlJc w:val="left"/>
      <w:pPr>
        <w:ind w:left="5921" w:hanging="360"/>
      </w:pPr>
      <w:rPr>
        <w:rFonts w:hint="default"/>
        <w:lang w:val="en-US" w:eastAsia="en-US" w:bidi="en-US"/>
      </w:rPr>
    </w:lvl>
  </w:abstractNum>
  <w:abstractNum w:abstractNumId="42" w15:restartNumberingAfterBreak="0">
    <w:nsid w:val="74B34AFB"/>
    <w:multiLevelType w:val="hybridMultilevel"/>
    <w:tmpl w:val="F1E8F57C"/>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763757B4"/>
    <w:multiLevelType w:val="hybridMultilevel"/>
    <w:tmpl w:val="954F7B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1"/>
  </w:num>
  <w:num w:numId="2">
    <w:abstractNumId w:val="39"/>
  </w:num>
  <w:num w:numId="3">
    <w:abstractNumId w:val="40"/>
  </w:num>
  <w:num w:numId="4">
    <w:abstractNumId w:val="19"/>
  </w:num>
  <w:num w:numId="5">
    <w:abstractNumId w:val="9"/>
  </w:num>
  <w:num w:numId="6">
    <w:abstractNumId w:val="22"/>
  </w:num>
  <w:num w:numId="7">
    <w:abstractNumId w:val="10"/>
  </w:num>
  <w:num w:numId="8">
    <w:abstractNumId w:val="16"/>
  </w:num>
  <w:num w:numId="9">
    <w:abstractNumId w:val="43"/>
  </w:num>
  <w:num w:numId="10">
    <w:abstractNumId w:val="20"/>
  </w:num>
  <w:num w:numId="11">
    <w:abstractNumId w:val="1"/>
  </w:num>
  <w:num w:numId="12">
    <w:abstractNumId w:val="13"/>
  </w:num>
  <w:num w:numId="13">
    <w:abstractNumId w:val="5"/>
  </w:num>
  <w:num w:numId="14">
    <w:abstractNumId w:val="21"/>
  </w:num>
  <w:num w:numId="15">
    <w:abstractNumId w:val="7"/>
  </w:num>
  <w:num w:numId="16">
    <w:abstractNumId w:val="27"/>
  </w:num>
  <w:num w:numId="17">
    <w:abstractNumId w:val="2"/>
  </w:num>
  <w:num w:numId="18">
    <w:abstractNumId w:val="6"/>
  </w:num>
  <w:num w:numId="19">
    <w:abstractNumId w:val="33"/>
  </w:num>
  <w:num w:numId="20">
    <w:abstractNumId w:val="25"/>
  </w:num>
  <w:num w:numId="21">
    <w:abstractNumId w:val="36"/>
  </w:num>
  <w:num w:numId="22">
    <w:abstractNumId w:val="0"/>
  </w:num>
  <w:num w:numId="23">
    <w:abstractNumId w:val="4"/>
  </w:num>
  <w:num w:numId="24">
    <w:abstractNumId w:val="17"/>
  </w:num>
  <w:num w:numId="25">
    <w:abstractNumId w:val="34"/>
  </w:num>
  <w:num w:numId="26">
    <w:abstractNumId w:val="18"/>
  </w:num>
  <w:num w:numId="27">
    <w:abstractNumId w:val="14"/>
  </w:num>
  <w:num w:numId="28">
    <w:abstractNumId w:val="8"/>
  </w:num>
  <w:num w:numId="29">
    <w:abstractNumId w:val="3"/>
  </w:num>
  <w:num w:numId="30">
    <w:abstractNumId w:val="30"/>
  </w:num>
  <w:num w:numId="31">
    <w:abstractNumId w:val="37"/>
  </w:num>
  <w:num w:numId="32">
    <w:abstractNumId w:val="42"/>
  </w:num>
  <w:num w:numId="33">
    <w:abstractNumId w:val="11"/>
  </w:num>
  <w:num w:numId="34">
    <w:abstractNumId w:val="32"/>
  </w:num>
  <w:num w:numId="35">
    <w:abstractNumId w:val="31"/>
  </w:num>
  <w:num w:numId="36">
    <w:abstractNumId w:val="28"/>
  </w:num>
  <w:num w:numId="37">
    <w:abstractNumId w:val="12"/>
  </w:num>
  <w:num w:numId="38">
    <w:abstractNumId w:val="23"/>
  </w:num>
  <w:num w:numId="39">
    <w:abstractNumId w:val="15"/>
  </w:num>
  <w:num w:numId="40">
    <w:abstractNumId w:val="29"/>
  </w:num>
  <w:num w:numId="41">
    <w:abstractNumId w:val="26"/>
  </w:num>
  <w:num w:numId="42">
    <w:abstractNumId w:val="24"/>
  </w:num>
  <w:num w:numId="43">
    <w:abstractNumId w:val="3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tjQyNDU1NDExNLJQ0lEKTi0uzszPAykwrAUAGVkgICwAAAA="/>
  </w:docVars>
  <w:rsids>
    <w:rsidRoot w:val="00FF2418"/>
    <w:rsid w:val="00022C1E"/>
    <w:rsid w:val="0002646A"/>
    <w:rsid w:val="00042358"/>
    <w:rsid w:val="00050DC9"/>
    <w:rsid w:val="0006211D"/>
    <w:rsid w:val="000C41AC"/>
    <w:rsid w:val="000E4298"/>
    <w:rsid w:val="001015AE"/>
    <w:rsid w:val="00106515"/>
    <w:rsid w:val="00165220"/>
    <w:rsid w:val="001B1218"/>
    <w:rsid w:val="00293A1F"/>
    <w:rsid w:val="002951F6"/>
    <w:rsid w:val="00303585"/>
    <w:rsid w:val="00341620"/>
    <w:rsid w:val="003A29E1"/>
    <w:rsid w:val="004346C2"/>
    <w:rsid w:val="004431B2"/>
    <w:rsid w:val="00460B15"/>
    <w:rsid w:val="004E721E"/>
    <w:rsid w:val="004F4CBD"/>
    <w:rsid w:val="005116A7"/>
    <w:rsid w:val="005E18F0"/>
    <w:rsid w:val="005E367D"/>
    <w:rsid w:val="006109FB"/>
    <w:rsid w:val="006166ED"/>
    <w:rsid w:val="00660BD7"/>
    <w:rsid w:val="006A586F"/>
    <w:rsid w:val="006F5376"/>
    <w:rsid w:val="008626E7"/>
    <w:rsid w:val="00896101"/>
    <w:rsid w:val="008F5C6C"/>
    <w:rsid w:val="00902C21"/>
    <w:rsid w:val="00926822"/>
    <w:rsid w:val="00934E8F"/>
    <w:rsid w:val="00987395"/>
    <w:rsid w:val="009D42FE"/>
    <w:rsid w:val="00A13CFE"/>
    <w:rsid w:val="00A4307F"/>
    <w:rsid w:val="00A53C31"/>
    <w:rsid w:val="00B06870"/>
    <w:rsid w:val="00CF2AB1"/>
    <w:rsid w:val="00D6243A"/>
    <w:rsid w:val="00D87C4D"/>
    <w:rsid w:val="00D928B3"/>
    <w:rsid w:val="00E347D1"/>
    <w:rsid w:val="00E86594"/>
    <w:rsid w:val="00F262FF"/>
    <w:rsid w:val="00FB1B33"/>
    <w:rsid w:val="00FB40AC"/>
    <w:rsid w:val="00FD60C4"/>
    <w:rsid w:val="00FF2418"/>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C8C63"/>
  <w15:docId w15:val="{BEE5F917-8A07-4801-A319-96DB64FA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Univers LT Std 45 Light" w:eastAsia="Univers LT Std 45 Light" w:hAnsi="Univers LT Std 45 Light" w:cs="Univers LT Std 45 Light"/>
      <w:lang w:bidi="en-US"/>
    </w:rPr>
  </w:style>
  <w:style w:type="paragraph" w:styleId="Heading1">
    <w:name w:val="heading 1"/>
    <w:basedOn w:val="Normal"/>
    <w:uiPriority w:val="1"/>
    <w:qFormat/>
    <w:pPr>
      <w:spacing w:before="100"/>
      <w:ind w:left="142"/>
      <w:outlineLvl w:val="0"/>
    </w:pPr>
    <w:rPr>
      <w:rFonts w:ascii="Garamond" w:eastAsia="Garamond" w:hAnsi="Garamond" w:cs="Garamond"/>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2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1E"/>
    <w:rPr>
      <w:rFonts w:ascii="Segoe UI" w:eastAsia="Univers LT Std 45 Light" w:hAnsi="Segoe UI" w:cs="Segoe UI"/>
      <w:sz w:val="18"/>
      <w:szCs w:val="18"/>
      <w:lang w:bidi="en-US"/>
    </w:rPr>
  </w:style>
  <w:style w:type="paragraph" w:styleId="Header">
    <w:name w:val="header"/>
    <w:basedOn w:val="Normal"/>
    <w:link w:val="HeaderChar"/>
    <w:uiPriority w:val="99"/>
    <w:unhideWhenUsed/>
    <w:rsid w:val="00165220"/>
    <w:pPr>
      <w:tabs>
        <w:tab w:val="center" w:pos="4680"/>
        <w:tab w:val="right" w:pos="9360"/>
      </w:tabs>
    </w:pPr>
  </w:style>
  <w:style w:type="character" w:customStyle="1" w:styleId="HeaderChar">
    <w:name w:val="Header Char"/>
    <w:basedOn w:val="DefaultParagraphFont"/>
    <w:link w:val="Header"/>
    <w:uiPriority w:val="99"/>
    <w:rsid w:val="00165220"/>
    <w:rPr>
      <w:rFonts w:ascii="Univers LT Std 45 Light" w:eastAsia="Univers LT Std 45 Light" w:hAnsi="Univers LT Std 45 Light" w:cs="Univers LT Std 45 Light"/>
      <w:lang w:bidi="en-US"/>
    </w:rPr>
  </w:style>
  <w:style w:type="paragraph" w:styleId="Footer">
    <w:name w:val="footer"/>
    <w:basedOn w:val="Normal"/>
    <w:link w:val="FooterChar"/>
    <w:uiPriority w:val="99"/>
    <w:unhideWhenUsed/>
    <w:rsid w:val="00165220"/>
    <w:pPr>
      <w:tabs>
        <w:tab w:val="center" w:pos="4680"/>
        <w:tab w:val="right" w:pos="9360"/>
      </w:tabs>
    </w:pPr>
  </w:style>
  <w:style w:type="character" w:customStyle="1" w:styleId="FooterChar">
    <w:name w:val="Footer Char"/>
    <w:basedOn w:val="DefaultParagraphFont"/>
    <w:link w:val="Footer"/>
    <w:uiPriority w:val="99"/>
    <w:rsid w:val="00165220"/>
    <w:rPr>
      <w:rFonts w:ascii="Univers LT Std 45 Light" w:eastAsia="Univers LT Std 45 Light" w:hAnsi="Univers LT Std 45 Light" w:cs="Univers LT Std 45 Light"/>
      <w:lang w:bidi="en-US"/>
    </w:rPr>
  </w:style>
  <w:style w:type="paragraph" w:customStyle="1" w:styleId="Default">
    <w:name w:val="Default"/>
    <w:rsid w:val="00A53C31"/>
    <w:pPr>
      <w:widowControl/>
      <w:adjustRightInd w:val="0"/>
    </w:pPr>
    <w:rPr>
      <w:rFonts w:ascii="Times New Roman" w:hAnsi="Times New Roman" w:cs="Times New Roman"/>
      <w:color w:val="000000"/>
      <w:sz w:val="24"/>
      <w:szCs w:val="24"/>
    </w:rPr>
  </w:style>
  <w:style w:type="table" w:styleId="TableGrid">
    <w:name w:val="Table Grid"/>
    <w:basedOn w:val="TableNormal"/>
    <w:rsid w:val="00D928B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6DB31-A29B-4A97-BABA-02E2C1DD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Pryfogle</dc:creator>
  <cp:keywords/>
  <dc:description/>
  <cp:lastModifiedBy>Lena Banks</cp:lastModifiedBy>
  <cp:revision>8</cp:revision>
  <cp:lastPrinted>2019-09-17T17:12:00Z</cp:lastPrinted>
  <dcterms:created xsi:type="dcterms:W3CDTF">2020-03-18T20:31:00Z</dcterms:created>
  <dcterms:modified xsi:type="dcterms:W3CDTF">2020-03-19T05:43:00Z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Adobe InDesign CC 13.1 (Windows)</vt:lpwstr>
  </property>
  <property fmtid="{D5CDD505-2E9C-101B-9397-08002B2CF9AE}" pid="4" name="LastSaved">
    <vt:filetime>2018-11-26T00:00:00Z</vt:filetime>
  </property>
</Properties>
</file>